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9640" w:type="dxa"/>
        <w:jc w:val="center"/>
        <w:tblBorders>
          <w:top w:val="none" w:color="auto" w:sz="0" w:space="0"/>
          <w:left w:val="none" w:color="auto" w:sz="0" w:space="0"/>
          <w:bottom w:val="single" w:color="FF0000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640"/>
      </w:tblGrid>
      <w:tr w14:paraId="4E9656EC">
        <w:tblPrEx>
          <w:tblBorders>
            <w:top w:val="none" w:color="auto" w:sz="0" w:space="0"/>
            <w:left w:val="none" w:color="auto" w:sz="0" w:space="0"/>
            <w:bottom w:val="single" w:color="FF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8" w:hRule="exact"/>
          <w:jc w:val="center"/>
        </w:trPr>
        <w:tc>
          <w:tcPr>
            <w:tcW w:w="9640" w:type="dxa"/>
            <w:tcBorders>
              <w:bottom w:val="single" w:color="FF0000" w:sz="18" w:space="0"/>
            </w:tcBorders>
          </w:tcPr>
          <w:p w14:paraId="6CDB82F2">
            <w:pPr>
              <w:adjustRightInd w:val="0"/>
              <w:snapToGrid w:val="0"/>
              <w:spacing w:line="720" w:lineRule="exact"/>
              <w:jc w:val="center"/>
              <w:rPr>
                <w:rFonts w:hint="eastAsia" w:ascii="方正小标宋_GBK" w:hAnsi="方正小标宋_GBK" w:eastAsia="方正小标宋_GBK" w:cs="方正小标宋_GBK"/>
                <w:color w:val="FF0000"/>
                <w:kern w:val="0"/>
                <w:sz w:val="52"/>
                <w:szCs w:val="52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FF0000"/>
                <w:spacing w:val="298"/>
                <w:kern w:val="0"/>
                <w:sz w:val="52"/>
                <w:szCs w:val="52"/>
                <w:fitText w:val="8335" w:id="2027578142"/>
              </w:rPr>
              <w:t>青岛市企业联合</w:t>
            </w:r>
            <w:r>
              <w:rPr>
                <w:rFonts w:hint="eastAsia" w:ascii="方正小标宋_GBK" w:hAnsi="方正小标宋_GBK" w:eastAsia="方正小标宋_GBK" w:cs="方正小标宋_GBK"/>
                <w:color w:val="FF0000"/>
                <w:spacing w:val="1"/>
                <w:kern w:val="0"/>
                <w:sz w:val="52"/>
                <w:szCs w:val="52"/>
                <w:fitText w:val="8335" w:id="2027578142"/>
              </w:rPr>
              <w:t>会</w:t>
            </w:r>
          </w:p>
          <w:p w14:paraId="3C3B6B76">
            <w:pPr>
              <w:adjustRightInd w:val="0"/>
              <w:snapToGrid w:val="0"/>
              <w:spacing w:line="720" w:lineRule="exact"/>
              <w:jc w:val="center"/>
              <w:rPr>
                <w:rFonts w:ascii="方正小标宋简体" w:eastAsia="方正小标宋简体"/>
                <w:color w:val="FF0000"/>
                <w:w w:val="92"/>
                <w:sz w:val="76"/>
                <w:szCs w:val="76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FF0000"/>
                <w:spacing w:val="174"/>
                <w:kern w:val="0"/>
                <w:sz w:val="52"/>
                <w:szCs w:val="52"/>
                <w:fitText w:val="8335" w:id="650017913"/>
              </w:rPr>
              <w:t>青岛市新闻工作者协</w:t>
            </w:r>
            <w:r>
              <w:rPr>
                <w:rFonts w:hint="eastAsia" w:ascii="方正小标宋_GBK" w:hAnsi="方正小标宋_GBK" w:eastAsia="方正小标宋_GBK" w:cs="方正小标宋_GBK"/>
                <w:color w:val="FF0000"/>
                <w:spacing w:val="1"/>
                <w:kern w:val="0"/>
                <w:sz w:val="52"/>
                <w:szCs w:val="52"/>
                <w:fitText w:val="8335" w:id="650017913"/>
              </w:rPr>
              <w:t>会</w:t>
            </w:r>
          </w:p>
        </w:tc>
      </w:tr>
      <w:tr w14:paraId="7FEAF37A">
        <w:tblPrEx>
          <w:tblBorders>
            <w:top w:val="none" w:color="auto" w:sz="0" w:space="0"/>
            <w:left w:val="none" w:color="auto" w:sz="0" w:space="0"/>
            <w:bottom w:val="single" w:color="FF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640" w:type="dxa"/>
            <w:tcBorders>
              <w:top w:val="single" w:color="FF0000" w:sz="18" w:space="0"/>
              <w:bottom w:val="single" w:color="FF0000" w:sz="6" w:space="0"/>
            </w:tcBorders>
          </w:tcPr>
          <w:p w14:paraId="78917964">
            <w:pPr>
              <w:snapToGrid w:val="0"/>
              <w:rPr>
                <w:rFonts w:hint="eastAsia" w:ascii="宋体" w:hAnsi="宋体"/>
                <w:sz w:val="2"/>
                <w:szCs w:val="2"/>
              </w:rPr>
            </w:pPr>
          </w:p>
        </w:tc>
      </w:tr>
    </w:tbl>
    <w:p w14:paraId="738B7CCA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bidi="ar"/>
        </w:rPr>
      </w:pPr>
    </w:p>
    <w:p w14:paraId="493F39C2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关于开展青岛企业品牌传播优秀案例</w:t>
      </w:r>
    </w:p>
    <w:p w14:paraId="1997A25E">
      <w:pPr>
        <w:spacing w:line="560" w:lineRule="exact"/>
        <w:jc w:val="center"/>
        <w:rPr>
          <w:rFonts w:ascii="仿宋_GB2312" w:eastAsia="仿宋_GB2312" w:cs="仿宋_GB2312"/>
          <w:sz w:val="32"/>
          <w:szCs w:val="32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>征集活动的通知</w:t>
      </w:r>
    </w:p>
    <w:p w14:paraId="693CB049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843CCF1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各有关单位：</w:t>
      </w:r>
    </w:p>
    <w:p w14:paraId="3C1A0D05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为了进一步提升青岛企业的品牌传播力和影响力，讲好中国式现代化青岛故事，</w:t>
      </w:r>
      <w:r>
        <w:rPr>
          <w:rFonts w:hint="eastAsia" w:ascii="仿宋_GB2312" w:hAnsi="仿宋_GB2312" w:eastAsia="仿宋_GB2312" w:cs="仿宋_GB2312"/>
          <w:sz w:val="32"/>
          <w:szCs w:val="32"/>
        </w:rPr>
        <w:t>由青岛市委宣传部、青岛市委网信办、青岛市工商业联合会、青岛市工业和信息化局、青岛市人民政府国有资产监督管理委员会、青岛市民营发展局指导，</w:t>
      </w:r>
      <w:r>
        <w:rPr>
          <w:rFonts w:ascii="仿宋_GB2312" w:hAnsi="仿宋_GB2312" w:eastAsia="仿宋_GB2312" w:cs="仿宋_GB2312"/>
          <w:sz w:val="32"/>
          <w:szCs w:val="32"/>
        </w:rPr>
        <w:t>青岛市企业联合会、青岛市新闻工作者协会</w:t>
      </w:r>
      <w:r>
        <w:rPr>
          <w:rFonts w:hint="eastAsia" w:ascii="仿宋_GB2312" w:hAnsi="仿宋_GB2312" w:eastAsia="仿宋_GB2312" w:cs="仿宋_GB2312"/>
          <w:sz w:val="32"/>
          <w:szCs w:val="32"/>
        </w:rPr>
        <w:t>联合主办的青岛企业品牌传播优秀案例征集活动，现向各有关单位开展案例征集。</w:t>
      </w:r>
    </w:p>
    <w:p w14:paraId="4E725FF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参加</w:t>
      </w:r>
      <w:r>
        <w:rPr>
          <w:rFonts w:ascii="仿宋_GB2312" w:hAnsi="仿宋_GB2312" w:eastAsia="仿宋_GB2312" w:cs="仿宋_GB2312"/>
          <w:sz w:val="32"/>
          <w:szCs w:val="32"/>
        </w:rPr>
        <w:t>青岛企业品牌传播优秀案例</w:t>
      </w:r>
      <w:r>
        <w:rPr>
          <w:rFonts w:hint="eastAsia" w:ascii="仿宋_GB2312" w:hAnsi="仿宋_GB2312" w:eastAsia="仿宋_GB2312" w:cs="仿宋_GB2312"/>
          <w:sz w:val="32"/>
          <w:szCs w:val="32"/>
        </w:rPr>
        <w:t>征集的单位，应是青岛市行政区域内注册的单位，在2024-2025年度内通过海内外媒体和自媒体等传播，具有正面传播效应、重大影响力和为企业带来实际效益的优秀传播成果，传播主体必须为企业、企业家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先进个人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或企业产品。申报主体可以是当事企业、参与传播的媒体，也可以是相关部门、行业协会等，可单独申报，也可联合申报。</w:t>
      </w:r>
    </w:p>
    <w:p w14:paraId="14D971B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请各有关单位积极申报，参加单位需填写附件1：青岛企业品牌传播优秀案例申报表，并于8月18日前反馈至邮箱huiyuanbu@qingdaoqilian.com。</w:t>
      </w:r>
    </w:p>
    <w:p w14:paraId="74EB1B5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联系人：孙建文  18661788188；卢震  15266949685</w:t>
      </w:r>
    </w:p>
    <w:p w14:paraId="7A83DCF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附件：1.青岛企业品牌传播优秀案例申报表</w:t>
      </w:r>
    </w:p>
    <w:p w14:paraId="2FC121B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2.青岛年度企业品牌传播优秀案例征集实施办法</w:t>
      </w:r>
    </w:p>
    <w:p w14:paraId="1F361FB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 w14:paraId="7A6AE9C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29813C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B87F395">
      <w:pPr>
        <w:wordWrap w:val="0"/>
        <w:spacing w:line="560" w:lineRule="exact"/>
        <w:ind w:right="1280" w:firstLine="320" w:firstLineChars="1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青岛市企业联合会            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青岛市新闻工作者协会</w:t>
      </w:r>
    </w:p>
    <w:p w14:paraId="5680DA75">
      <w:pPr>
        <w:wordWrap w:val="0"/>
        <w:spacing w:line="560" w:lineRule="exact"/>
        <w:ind w:right="128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284999D1">
      <w:pPr>
        <w:wordWrap w:val="0"/>
        <w:spacing w:line="560" w:lineRule="exact"/>
        <w:ind w:left="638" w:leftChars="304" w:right="640"/>
        <w:jc w:val="righ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2025年7月18日    </w:t>
      </w:r>
    </w:p>
    <w:p w14:paraId="2A9E9C34">
      <w:pPr>
        <w:pStyle w:val="6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21DB2FFD">
      <w:pPr>
        <w:rPr>
          <w:rFonts w:hint="eastAsia" w:ascii="仿宋_GB2312" w:hAnsi="仿宋_GB2312" w:eastAsia="仿宋_GB2312" w:cs="仿宋_GB2312"/>
          <w:sz w:val="32"/>
          <w:szCs w:val="40"/>
        </w:rPr>
        <w:sectPr>
          <w:footerReference r:id="rId3" w:type="default"/>
          <w:pgSz w:w="11906" w:h="16838"/>
          <w:pgMar w:top="1984" w:right="1247" w:bottom="1871" w:left="1247" w:header="851" w:footer="992" w:gutter="0"/>
          <w:pgNumType w:fmt="numberInDash" w:start="1"/>
          <w:cols w:space="425" w:num="1"/>
          <w:docGrid w:type="lines" w:linePitch="312" w:charSpace="0"/>
        </w:sectPr>
      </w:pPr>
    </w:p>
    <w:p w14:paraId="170908AD">
      <w:pPr>
        <w:jc w:val="left"/>
        <w:rPr>
          <w:rFonts w:cs="Times New Roman"/>
          <w:b/>
          <w:sz w:val="36"/>
          <w:szCs w:val="36"/>
        </w:rPr>
      </w:pPr>
      <w:r>
        <w:rPr>
          <w:rFonts w:hint="eastAsia" w:cs="Times New Roman"/>
          <w:b/>
          <w:sz w:val="36"/>
          <w:szCs w:val="36"/>
        </w:rPr>
        <w:t>附件：</w:t>
      </w:r>
    </w:p>
    <w:p w14:paraId="36233EA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hint="eastAsia" w:cs="Times New Roman"/>
          <w:b/>
          <w:sz w:val="36"/>
          <w:szCs w:val="36"/>
        </w:rPr>
        <w:t>青岛企业品牌传播优秀案例征集</w:t>
      </w:r>
      <w:r>
        <w:rPr>
          <w:rFonts w:cs="Times New Roman"/>
          <w:b/>
          <w:sz w:val="36"/>
          <w:szCs w:val="36"/>
        </w:rPr>
        <w:t>实施办法</w:t>
      </w:r>
    </w:p>
    <w:p w14:paraId="0126C6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958F45">
      <w:pPr>
        <w:jc w:val="center"/>
        <w:rPr>
          <w:rFonts w:ascii="Times New Roman" w:hAnsi="Times New Roman" w:eastAsia="仿宋" w:cs="Times New Roman"/>
          <w:b/>
          <w:color w:val="000000"/>
          <w:sz w:val="32"/>
          <w:szCs w:val="32"/>
        </w:rPr>
      </w:pPr>
      <w:r>
        <w:rPr>
          <w:rFonts w:ascii="仿宋" w:hAnsi="仿宋" w:eastAsia="仿宋" w:cs="Times New Roman"/>
          <w:b/>
          <w:color w:val="000000"/>
          <w:sz w:val="32"/>
          <w:szCs w:val="32"/>
        </w:rPr>
        <w:t>第一章</w:t>
      </w:r>
      <w:r>
        <w:rPr>
          <w:rFonts w:hint="eastAsia" w:ascii="仿宋" w:hAnsi="仿宋" w:eastAsia="仿宋" w:cs="Times New Roman"/>
          <w:b/>
          <w:color w:val="000000"/>
          <w:sz w:val="32"/>
          <w:szCs w:val="32"/>
        </w:rPr>
        <w:t xml:space="preserve"> </w:t>
      </w:r>
      <w:r>
        <w:rPr>
          <w:rFonts w:ascii="仿宋" w:hAnsi="仿宋" w:eastAsia="仿宋" w:cs="Times New Roman"/>
          <w:b/>
          <w:color w:val="000000"/>
          <w:sz w:val="32"/>
          <w:szCs w:val="32"/>
        </w:rPr>
        <w:t>总则</w:t>
      </w:r>
    </w:p>
    <w:p w14:paraId="4FA61299">
      <w:pPr>
        <w:ind w:firstLine="630" w:firstLineChars="196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ascii="仿宋" w:hAnsi="仿宋" w:eastAsia="仿宋" w:cs="Times New Roman"/>
          <w:b/>
          <w:color w:val="000000"/>
          <w:sz w:val="32"/>
          <w:szCs w:val="32"/>
        </w:rPr>
        <w:t>第一条</w:t>
      </w:r>
      <w:r>
        <w:rPr>
          <w:rFonts w:hint="eastAsia" w:ascii="仿宋" w:hAnsi="仿宋" w:eastAsia="仿宋" w:cs="Times New Roman"/>
          <w:b/>
          <w:color w:val="000000"/>
          <w:sz w:val="32"/>
          <w:szCs w:val="32"/>
        </w:rPr>
        <w:t xml:space="preserve"> </w:t>
      </w:r>
      <w:r>
        <w:rPr>
          <w:rFonts w:ascii="仿宋" w:hAnsi="仿宋" w:eastAsia="仿宋" w:cs="Times New Roman"/>
          <w:color w:val="000000"/>
          <w:sz w:val="32"/>
          <w:szCs w:val="32"/>
        </w:rPr>
        <w:t>为深入贯彻习近平新时代中国特色社会主义思想，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鼓励</w:t>
      </w:r>
      <w:r>
        <w:rPr>
          <w:rFonts w:ascii="仿宋" w:hAnsi="仿宋" w:eastAsia="仿宋" w:cs="Times New Roman"/>
          <w:color w:val="000000"/>
          <w:sz w:val="32"/>
          <w:szCs w:val="32"/>
        </w:rPr>
        <w:t>主流媒体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、</w:t>
      </w:r>
      <w:r>
        <w:rPr>
          <w:rFonts w:ascii="仿宋" w:hAnsi="仿宋" w:eastAsia="仿宋" w:cs="Times New Roman"/>
          <w:color w:val="000000"/>
          <w:sz w:val="32"/>
          <w:szCs w:val="32"/>
        </w:rPr>
        <w:t>自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媒体和企业一道，广泛宣传青岛的品牌产品、品牌企业、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品牌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企业家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先进个人</w:t>
      </w:r>
      <w:bookmarkStart w:id="2" w:name="_GoBack"/>
      <w:bookmarkEnd w:id="2"/>
      <w:r>
        <w:rPr>
          <w:rFonts w:hint="eastAsia" w:ascii="仿宋" w:hAnsi="仿宋" w:eastAsia="仿宋" w:cs="Times New Roman"/>
          <w:color w:val="00000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，</w:t>
      </w:r>
      <w:r>
        <w:rPr>
          <w:rFonts w:ascii="仿宋" w:hAnsi="仿宋" w:eastAsia="仿宋" w:cs="Times New Roman"/>
          <w:color w:val="000000"/>
          <w:sz w:val="32"/>
          <w:szCs w:val="32"/>
        </w:rPr>
        <w:t>作为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打造“城市骄傲”品牌</w:t>
      </w:r>
      <w:r>
        <w:rPr>
          <w:rFonts w:ascii="仿宋" w:hAnsi="仿宋" w:eastAsia="仿宋" w:cs="Times New Roman"/>
          <w:color w:val="000000"/>
          <w:sz w:val="32"/>
          <w:szCs w:val="32"/>
        </w:rPr>
        <w:t>的重要组成部分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，讲好中国式现代化青岛故事，</w:t>
      </w:r>
      <w:r>
        <w:rPr>
          <w:rFonts w:ascii="仿宋" w:hAnsi="仿宋" w:eastAsia="仿宋" w:cs="Times New Roman"/>
          <w:color w:val="000000"/>
          <w:sz w:val="32"/>
          <w:szCs w:val="32"/>
        </w:rPr>
        <w:t>由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青岛市企业联合会、青岛市新闻工作者协会</w:t>
      </w:r>
      <w:r>
        <w:rPr>
          <w:rFonts w:ascii="仿宋" w:hAnsi="仿宋" w:eastAsia="仿宋" w:cs="Times New Roman"/>
          <w:color w:val="000000"/>
          <w:sz w:val="32"/>
          <w:szCs w:val="32"/>
        </w:rPr>
        <w:t>联合主办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“</w:t>
      </w:r>
      <w:r>
        <w:rPr>
          <w:rFonts w:ascii="仿宋" w:hAnsi="仿宋" w:eastAsia="仿宋" w:cs="Times New Roman"/>
          <w:color w:val="000000"/>
          <w:sz w:val="32"/>
          <w:szCs w:val="32"/>
        </w:rPr>
        <w:t>青岛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企业</w:t>
      </w:r>
      <w:r>
        <w:rPr>
          <w:rFonts w:ascii="仿宋" w:hAnsi="仿宋" w:eastAsia="仿宋" w:cs="Times New Roman"/>
          <w:color w:val="000000"/>
          <w:sz w:val="32"/>
          <w:szCs w:val="32"/>
        </w:rPr>
        <w:t>品牌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传播优秀案例征集发布活动”</w:t>
      </w:r>
      <w:r>
        <w:rPr>
          <w:rFonts w:ascii="仿宋" w:hAnsi="仿宋" w:eastAsia="仿宋" w:cs="Times New Roman"/>
          <w:color w:val="000000"/>
          <w:sz w:val="32"/>
          <w:szCs w:val="32"/>
        </w:rPr>
        <w:t>。为使该活动规范开展，特制定本实施办法。</w:t>
      </w:r>
    </w:p>
    <w:p w14:paraId="3124564B">
      <w:pPr>
        <w:ind w:firstLine="640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ascii="仿宋" w:hAnsi="仿宋" w:eastAsia="仿宋" w:cs="Times New Roman"/>
          <w:b/>
          <w:color w:val="000000"/>
          <w:sz w:val="32"/>
          <w:szCs w:val="32"/>
        </w:rPr>
        <w:t>第二条</w:t>
      </w:r>
      <w:r>
        <w:rPr>
          <w:rFonts w:hint="eastAsia" w:ascii="仿宋" w:hAnsi="仿宋" w:eastAsia="仿宋" w:cs="Times New Roman"/>
          <w:b/>
          <w:color w:val="000000"/>
          <w:sz w:val="32"/>
          <w:szCs w:val="32"/>
        </w:rPr>
        <w:t xml:space="preserve"> </w:t>
      </w:r>
      <w:r>
        <w:rPr>
          <w:rFonts w:ascii="仿宋" w:hAnsi="仿宋" w:eastAsia="仿宋" w:cs="Times New Roman"/>
          <w:color w:val="000000"/>
          <w:sz w:val="32"/>
          <w:szCs w:val="32"/>
        </w:rPr>
        <w:t>青岛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企业</w:t>
      </w:r>
      <w:r>
        <w:rPr>
          <w:rFonts w:ascii="仿宋" w:hAnsi="仿宋" w:eastAsia="仿宋" w:cs="Times New Roman"/>
          <w:color w:val="000000"/>
          <w:sz w:val="32"/>
          <w:szCs w:val="32"/>
        </w:rPr>
        <w:t>品牌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传播优秀案例征集发布活动每年举办一次。申报范围为：在</w:t>
      </w:r>
      <w:r>
        <w:rPr>
          <w:rFonts w:ascii="仿宋" w:hAnsi="仿宋" w:eastAsia="仿宋" w:cs="Times New Roman"/>
          <w:color w:val="000000"/>
          <w:sz w:val="32"/>
          <w:szCs w:val="32"/>
        </w:rPr>
        <w:t>青岛市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行政区域内注册的单位，在近两个年度内通过海内外媒体</w:t>
      </w:r>
      <w:r>
        <w:rPr>
          <w:rFonts w:ascii="仿宋" w:hAnsi="仿宋" w:eastAsia="仿宋" w:cs="Times New Roman"/>
          <w:color w:val="000000"/>
          <w:sz w:val="32"/>
          <w:szCs w:val="32"/>
        </w:rPr>
        <w:t>和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自媒体等传播，具有正面传播效</w:t>
      </w:r>
      <w:r>
        <w:rPr>
          <w:rFonts w:ascii="仿宋" w:hAnsi="仿宋" w:eastAsia="仿宋" w:cs="Times New Roman"/>
          <w:color w:val="000000"/>
          <w:sz w:val="32"/>
          <w:szCs w:val="32"/>
        </w:rPr>
        <w:t>应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和重大影响力的传播优秀成果。传播对象包括产品、企业和企业家。申报主体主体可以是参与传播的媒体、当事企业或相关部门、行业协会等，可单独申报，也可联合申报。同一案例不得重复申报。</w:t>
      </w:r>
    </w:p>
    <w:p w14:paraId="5A0F4580">
      <w:pPr>
        <w:ind w:firstLine="640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ascii="仿宋" w:hAnsi="仿宋" w:eastAsia="仿宋" w:cs="Times New Roman"/>
          <w:b/>
          <w:color w:val="000000"/>
          <w:sz w:val="32"/>
          <w:szCs w:val="32"/>
        </w:rPr>
        <w:t>第三条</w:t>
      </w:r>
      <w:r>
        <w:rPr>
          <w:rFonts w:hint="eastAsia" w:ascii="仿宋" w:hAnsi="仿宋" w:eastAsia="仿宋" w:cs="Times New Roman"/>
          <w:b/>
          <w:color w:val="000000"/>
          <w:sz w:val="32"/>
          <w:szCs w:val="32"/>
        </w:rPr>
        <w:t xml:space="preserve"> </w:t>
      </w:r>
      <w:r>
        <w:rPr>
          <w:rFonts w:ascii="仿宋" w:hAnsi="仿宋" w:eastAsia="仿宋" w:cs="Times New Roman"/>
          <w:color w:val="000000"/>
          <w:sz w:val="32"/>
          <w:szCs w:val="32"/>
        </w:rPr>
        <w:t>青岛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企业</w:t>
      </w:r>
      <w:r>
        <w:rPr>
          <w:rFonts w:ascii="仿宋" w:hAnsi="仿宋" w:eastAsia="仿宋" w:cs="Times New Roman"/>
          <w:color w:val="000000"/>
          <w:sz w:val="32"/>
          <w:szCs w:val="32"/>
        </w:rPr>
        <w:t>品牌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传播优秀案例征集发布活动</w:t>
      </w:r>
      <w:r>
        <w:rPr>
          <w:rFonts w:ascii="仿宋" w:hAnsi="仿宋" w:eastAsia="仿宋" w:cs="Times New Roman"/>
          <w:color w:val="000000"/>
          <w:sz w:val="32"/>
          <w:szCs w:val="32"/>
        </w:rPr>
        <w:t>，坚持社会主义核心价值观，遵循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“</w:t>
      </w:r>
      <w:r>
        <w:rPr>
          <w:rFonts w:ascii="仿宋" w:hAnsi="仿宋" w:eastAsia="仿宋" w:cs="Times New Roman"/>
          <w:color w:val="000000"/>
          <w:sz w:val="32"/>
          <w:szCs w:val="32"/>
        </w:rPr>
        <w:t>公开、公正、公平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”</w:t>
      </w:r>
      <w:r>
        <w:rPr>
          <w:rFonts w:ascii="仿宋" w:hAnsi="仿宋" w:eastAsia="仿宋" w:cs="Times New Roman"/>
          <w:color w:val="000000"/>
          <w:sz w:val="32"/>
          <w:szCs w:val="32"/>
        </w:rPr>
        <w:t>和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“</w:t>
      </w:r>
      <w:r>
        <w:rPr>
          <w:rFonts w:ascii="仿宋" w:hAnsi="仿宋" w:eastAsia="仿宋" w:cs="Times New Roman"/>
          <w:color w:val="000000"/>
          <w:sz w:val="32"/>
          <w:szCs w:val="32"/>
        </w:rPr>
        <w:t>客观、务实、择优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”</w:t>
      </w:r>
      <w:r>
        <w:rPr>
          <w:rFonts w:ascii="仿宋" w:hAnsi="仿宋" w:eastAsia="仿宋" w:cs="Times New Roman"/>
          <w:color w:val="000000"/>
          <w:sz w:val="32"/>
          <w:szCs w:val="32"/>
        </w:rPr>
        <w:t>的原则，规范评审标准和程序，以社会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影响力和企业获得的实际成果</w:t>
      </w:r>
      <w:r>
        <w:rPr>
          <w:rFonts w:ascii="仿宋" w:hAnsi="仿宋" w:eastAsia="仿宋" w:cs="Times New Roman"/>
          <w:color w:val="000000"/>
          <w:sz w:val="32"/>
          <w:szCs w:val="32"/>
        </w:rPr>
        <w:t>为主要依据。</w:t>
      </w:r>
    </w:p>
    <w:p w14:paraId="16EA1991">
      <w:pPr>
        <w:ind w:firstLine="640"/>
        <w:jc w:val="center"/>
        <w:rPr>
          <w:rFonts w:ascii="Times New Roman" w:hAnsi="Times New Roman" w:eastAsia="仿宋" w:cs="Times New Roman"/>
          <w:b/>
          <w:color w:val="000000"/>
          <w:sz w:val="32"/>
          <w:szCs w:val="32"/>
        </w:rPr>
      </w:pPr>
      <w:r>
        <w:rPr>
          <w:rFonts w:ascii="仿宋" w:hAnsi="仿宋" w:eastAsia="仿宋" w:cs="Times New Roman"/>
          <w:b/>
          <w:color w:val="000000"/>
          <w:sz w:val="32"/>
          <w:szCs w:val="32"/>
        </w:rPr>
        <w:t>第二章</w:t>
      </w:r>
      <w:r>
        <w:rPr>
          <w:rFonts w:hint="eastAsia" w:ascii="仿宋" w:hAnsi="仿宋" w:eastAsia="仿宋" w:cs="Times New Roman"/>
          <w:b/>
          <w:color w:val="000000"/>
          <w:sz w:val="32"/>
          <w:szCs w:val="32"/>
        </w:rPr>
        <w:t xml:space="preserve"> </w:t>
      </w:r>
      <w:r>
        <w:rPr>
          <w:rFonts w:ascii="仿宋" w:hAnsi="仿宋" w:eastAsia="仿宋" w:cs="Times New Roman"/>
          <w:b/>
          <w:color w:val="000000"/>
          <w:sz w:val="32"/>
          <w:szCs w:val="32"/>
        </w:rPr>
        <w:t>组织机构</w:t>
      </w:r>
    </w:p>
    <w:p w14:paraId="2DE38FE4">
      <w:pPr>
        <w:ind w:firstLine="640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ascii="仿宋" w:hAnsi="仿宋" w:eastAsia="仿宋" w:cs="Times New Roman"/>
          <w:b/>
          <w:color w:val="000000"/>
          <w:sz w:val="32"/>
          <w:szCs w:val="32"/>
        </w:rPr>
        <w:t>第四条</w:t>
      </w:r>
      <w:r>
        <w:rPr>
          <w:rFonts w:hint="eastAsia" w:ascii="仿宋" w:hAnsi="仿宋" w:eastAsia="仿宋" w:cs="Times New Roman"/>
          <w:b/>
          <w:color w:val="000000"/>
          <w:sz w:val="32"/>
          <w:szCs w:val="32"/>
        </w:rPr>
        <w:t xml:space="preserve"> 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青岛市委宣传部、青岛市委网信办、青岛市</w:t>
      </w:r>
      <w:r>
        <w:rPr>
          <w:rFonts w:ascii="仿宋" w:hAnsi="仿宋" w:eastAsia="仿宋" w:cs="Times New Roman"/>
          <w:color w:val="000000"/>
          <w:sz w:val="32"/>
          <w:szCs w:val="32"/>
        </w:rPr>
        <w:t>工商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业联合会、青岛市工业和信息化局</w:t>
      </w:r>
      <w:r>
        <w:rPr>
          <w:rFonts w:ascii="仿宋" w:hAnsi="仿宋" w:eastAsia="仿宋" w:cs="Times New Roman"/>
          <w:color w:val="000000"/>
          <w:sz w:val="32"/>
          <w:szCs w:val="32"/>
        </w:rPr>
        <w:t>、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青岛市人民政府国有资产监督管理委员会、</w:t>
      </w:r>
      <w:r>
        <w:rPr>
          <w:rFonts w:ascii="仿宋" w:hAnsi="仿宋" w:eastAsia="仿宋" w:cs="Times New Roman"/>
          <w:color w:val="000000"/>
          <w:sz w:val="32"/>
          <w:szCs w:val="32"/>
        </w:rPr>
        <w:t>青岛市民营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发展</w:t>
      </w:r>
      <w:r>
        <w:rPr>
          <w:rFonts w:ascii="仿宋" w:hAnsi="仿宋" w:eastAsia="仿宋" w:cs="Times New Roman"/>
          <w:color w:val="000000"/>
          <w:sz w:val="32"/>
          <w:szCs w:val="32"/>
        </w:rPr>
        <w:t>局等为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案例征集</w:t>
      </w:r>
      <w:r>
        <w:rPr>
          <w:rFonts w:ascii="仿宋" w:hAnsi="仿宋" w:eastAsia="仿宋" w:cs="Times New Roman"/>
          <w:color w:val="000000"/>
          <w:sz w:val="32"/>
          <w:szCs w:val="32"/>
        </w:rPr>
        <w:t>发布活动的指导单位。</w:t>
      </w:r>
    </w:p>
    <w:p w14:paraId="0E13EADC">
      <w:pPr>
        <w:ind w:firstLine="640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ascii="仿宋" w:hAnsi="仿宋" w:eastAsia="仿宋" w:cs="Times New Roman"/>
          <w:b/>
          <w:color w:val="000000"/>
          <w:sz w:val="32"/>
          <w:szCs w:val="32"/>
        </w:rPr>
        <w:t>第五条</w:t>
      </w:r>
      <w:r>
        <w:rPr>
          <w:rFonts w:hint="eastAsia" w:ascii="仿宋" w:hAnsi="仿宋" w:eastAsia="仿宋" w:cs="Times New Roman"/>
          <w:b/>
          <w:color w:val="000000"/>
          <w:sz w:val="32"/>
          <w:szCs w:val="32"/>
        </w:rPr>
        <w:t xml:space="preserve"> </w:t>
      </w:r>
      <w:r>
        <w:rPr>
          <w:rFonts w:ascii="仿宋" w:hAnsi="仿宋" w:eastAsia="仿宋" w:cs="Times New Roman"/>
          <w:color w:val="000000"/>
          <w:sz w:val="32"/>
          <w:szCs w:val="32"/>
        </w:rPr>
        <w:t>青岛市企业联合会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（含</w:t>
      </w:r>
      <w:r>
        <w:rPr>
          <w:rFonts w:ascii="仿宋" w:hAnsi="仿宋" w:eastAsia="仿宋" w:cs="Times New Roman"/>
          <w:color w:val="000000"/>
          <w:sz w:val="32"/>
          <w:szCs w:val="32"/>
        </w:rPr>
        <w:t>青岛市企业家协会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、青岛市工业经济联合会）</w:t>
      </w:r>
      <w:r>
        <w:rPr>
          <w:rFonts w:ascii="仿宋" w:hAnsi="仿宋" w:eastAsia="仿宋" w:cs="Times New Roman"/>
          <w:color w:val="000000"/>
          <w:sz w:val="32"/>
          <w:szCs w:val="32"/>
        </w:rPr>
        <w:t>、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青岛市新闻工作者协会</w:t>
      </w:r>
      <w:r>
        <w:rPr>
          <w:rFonts w:ascii="仿宋" w:hAnsi="仿宋" w:eastAsia="仿宋" w:cs="Times New Roman"/>
          <w:color w:val="000000"/>
          <w:sz w:val="32"/>
          <w:szCs w:val="32"/>
        </w:rPr>
        <w:t>为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案例征集</w:t>
      </w:r>
      <w:r>
        <w:rPr>
          <w:rFonts w:ascii="仿宋" w:hAnsi="仿宋" w:eastAsia="仿宋" w:cs="Times New Roman"/>
          <w:color w:val="000000"/>
          <w:sz w:val="32"/>
          <w:szCs w:val="32"/>
        </w:rPr>
        <w:t>发布活动主办单位。</w:t>
      </w:r>
    </w:p>
    <w:p w14:paraId="2D25A2E9">
      <w:pPr>
        <w:ind w:firstLine="640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ascii="仿宋" w:hAnsi="仿宋" w:eastAsia="仿宋" w:cs="Times New Roman"/>
          <w:b/>
          <w:color w:val="000000"/>
          <w:sz w:val="32"/>
          <w:szCs w:val="32"/>
        </w:rPr>
        <w:t>第六条</w:t>
      </w:r>
      <w:r>
        <w:rPr>
          <w:rFonts w:hint="eastAsia" w:ascii="仿宋" w:hAnsi="仿宋" w:eastAsia="仿宋" w:cs="Times New Roman"/>
          <w:b/>
          <w:color w:val="000000"/>
          <w:sz w:val="32"/>
          <w:szCs w:val="32"/>
        </w:rPr>
        <w:t xml:space="preserve"> </w:t>
      </w:r>
      <w:r>
        <w:rPr>
          <w:rFonts w:ascii="仿宋" w:hAnsi="仿宋" w:eastAsia="仿宋" w:cs="Times New Roman"/>
          <w:color w:val="000000"/>
          <w:sz w:val="32"/>
          <w:szCs w:val="32"/>
        </w:rPr>
        <w:t>成立</w:t>
      </w:r>
      <w:bookmarkStart w:id="0" w:name="_Hlk120980843"/>
      <w:r>
        <w:rPr>
          <w:rFonts w:ascii="仿宋" w:hAnsi="仿宋" w:eastAsia="仿宋" w:cs="Times New Roman"/>
          <w:color w:val="000000"/>
          <w:sz w:val="32"/>
          <w:szCs w:val="32"/>
        </w:rPr>
        <w:t>青岛</w:t>
      </w:r>
      <w:bookmarkEnd w:id="0"/>
      <w:r>
        <w:rPr>
          <w:rFonts w:hint="eastAsia" w:ascii="仿宋" w:hAnsi="仿宋" w:eastAsia="仿宋" w:cs="Times New Roman"/>
          <w:color w:val="000000"/>
          <w:sz w:val="32"/>
          <w:szCs w:val="32"/>
        </w:rPr>
        <w:t>年度企业</w:t>
      </w:r>
      <w:r>
        <w:rPr>
          <w:rFonts w:ascii="仿宋" w:hAnsi="仿宋" w:eastAsia="仿宋" w:cs="Times New Roman"/>
          <w:color w:val="000000"/>
          <w:sz w:val="32"/>
          <w:szCs w:val="32"/>
        </w:rPr>
        <w:t>品牌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传播优秀案例征集</w:t>
      </w:r>
      <w:r>
        <w:rPr>
          <w:rFonts w:ascii="仿宋" w:hAnsi="仿宋" w:eastAsia="仿宋" w:cs="Times New Roman"/>
          <w:color w:val="000000"/>
          <w:sz w:val="32"/>
          <w:szCs w:val="32"/>
        </w:rPr>
        <w:t>发布活动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审查</w:t>
      </w:r>
      <w:r>
        <w:rPr>
          <w:rFonts w:ascii="仿宋" w:hAnsi="仿宋" w:eastAsia="仿宋" w:cs="Times New Roman"/>
          <w:color w:val="000000"/>
          <w:sz w:val="32"/>
          <w:szCs w:val="32"/>
        </w:rPr>
        <w:t>委员会，成员由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指导单位、主办单位相关负责人，媒体负责人、驻青高校传媒学院专家、企业代表</w:t>
      </w:r>
      <w:r>
        <w:rPr>
          <w:rFonts w:ascii="仿宋" w:hAnsi="仿宋" w:eastAsia="仿宋" w:cs="Times New Roman"/>
          <w:color w:val="000000"/>
          <w:sz w:val="32"/>
          <w:szCs w:val="32"/>
        </w:rPr>
        <w:t>组成。</w:t>
      </w:r>
    </w:p>
    <w:p w14:paraId="17E785D6">
      <w:pPr>
        <w:ind w:firstLine="640"/>
        <w:rPr>
          <w:rFonts w:ascii="Times New Roman" w:hAnsi="Times New Roman" w:eastAsia="仿宋" w:cs="Times New Roman"/>
          <w:color w:val="000000"/>
          <w:sz w:val="32"/>
          <w:szCs w:val="32"/>
        </w:rPr>
      </w:pPr>
      <w:bookmarkStart w:id="1" w:name="_Hlk120992854"/>
      <w:r>
        <w:rPr>
          <w:rFonts w:ascii="仿宋" w:hAnsi="仿宋" w:eastAsia="仿宋" w:cs="Times New Roman"/>
          <w:color w:val="000000"/>
          <w:sz w:val="32"/>
          <w:szCs w:val="32"/>
        </w:rPr>
        <w:t>青岛</w:t>
      </w:r>
      <w:bookmarkEnd w:id="1"/>
      <w:r>
        <w:rPr>
          <w:rFonts w:hint="eastAsia" w:ascii="仿宋" w:hAnsi="仿宋" w:eastAsia="仿宋" w:cs="Times New Roman"/>
          <w:color w:val="000000"/>
          <w:sz w:val="32"/>
          <w:szCs w:val="32"/>
        </w:rPr>
        <w:t>企业</w:t>
      </w:r>
      <w:r>
        <w:rPr>
          <w:rFonts w:ascii="仿宋" w:hAnsi="仿宋" w:eastAsia="仿宋" w:cs="Times New Roman"/>
          <w:color w:val="000000"/>
          <w:sz w:val="32"/>
          <w:szCs w:val="32"/>
        </w:rPr>
        <w:t>品牌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传播优秀案例征集</w:t>
      </w:r>
      <w:r>
        <w:rPr>
          <w:rFonts w:ascii="仿宋" w:hAnsi="仿宋" w:eastAsia="仿宋" w:cs="Times New Roman"/>
          <w:color w:val="000000"/>
          <w:sz w:val="32"/>
          <w:szCs w:val="32"/>
        </w:rPr>
        <w:t>发布活动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审查委员会</w:t>
      </w:r>
      <w:r>
        <w:rPr>
          <w:rFonts w:ascii="仿宋" w:hAnsi="仿宋" w:eastAsia="仿宋" w:cs="Times New Roman"/>
          <w:color w:val="000000"/>
          <w:sz w:val="32"/>
          <w:szCs w:val="32"/>
        </w:rPr>
        <w:t>下设办公室，办公室主任由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青岛市新闻工作者协会秘书长担任，办公室成员由主办单位相关同志组成。</w:t>
      </w:r>
    </w:p>
    <w:p w14:paraId="28061745">
      <w:pPr>
        <w:ind w:firstLine="2249" w:firstLineChars="700"/>
        <w:rPr>
          <w:rFonts w:ascii="Times New Roman" w:hAnsi="Times New Roman" w:eastAsia="仿宋" w:cs="Times New Roman"/>
          <w:b/>
          <w:color w:val="000000"/>
          <w:sz w:val="32"/>
          <w:szCs w:val="32"/>
        </w:rPr>
      </w:pPr>
      <w:r>
        <w:rPr>
          <w:rFonts w:ascii="仿宋" w:hAnsi="仿宋" w:eastAsia="仿宋" w:cs="Times New Roman"/>
          <w:b/>
          <w:color w:val="000000"/>
          <w:sz w:val="32"/>
          <w:szCs w:val="32"/>
        </w:rPr>
        <w:t>第</w:t>
      </w:r>
      <w:r>
        <w:rPr>
          <w:rFonts w:hint="eastAsia" w:ascii="仿宋" w:hAnsi="仿宋" w:eastAsia="仿宋" w:cs="Times New Roman"/>
          <w:b/>
          <w:color w:val="000000"/>
          <w:sz w:val="32"/>
          <w:szCs w:val="32"/>
        </w:rPr>
        <w:t>三</w:t>
      </w:r>
      <w:r>
        <w:rPr>
          <w:rFonts w:ascii="仿宋" w:hAnsi="仿宋" w:eastAsia="仿宋" w:cs="Times New Roman"/>
          <w:b/>
          <w:color w:val="000000"/>
          <w:sz w:val="32"/>
          <w:szCs w:val="32"/>
        </w:rPr>
        <w:t>章</w:t>
      </w:r>
      <w:r>
        <w:rPr>
          <w:rFonts w:hint="eastAsia" w:ascii="仿宋" w:hAnsi="仿宋" w:eastAsia="仿宋" w:cs="Times New Roman"/>
          <w:b/>
          <w:color w:val="000000"/>
          <w:sz w:val="32"/>
          <w:szCs w:val="32"/>
        </w:rPr>
        <w:t xml:space="preserve"> 推荐审查</w:t>
      </w:r>
      <w:r>
        <w:rPr>
          <w:rFonts w:ascii="仿宋" w:hAnsi="仿宋" w:eastAsia="仿宋" w:cs="Times New Roman"/>
          <w:b/>
          <w:color w:val="000000"/>
          <w:sz w:val="32"/>
          <w:szCs w:val="32"/>
        </w:rPr>
        <w:t>与发布程序</w:t>
      </w:r>
    </w:p>
    <w:p w14:paraId="0CB77235">
      <w:pPr>
        <w:ind w:firstLine="640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ascii="仿宋" w:hAnsi="仿宋" w:eastAsia="仿宋" w:cs="Times New Roman"/>
          <w:b/>
          <w:color w:val="000000"/>
          <w:sz w:val="32"/>
          <w:szCs w:val="32"/>
        </w:rPr>
        <w:t>第</w:t>
      </w:r>
      <w:r>
        <w:rPr>
          <w:rFonts w:hint="eastAsia" w:ascii="仿宋" w:hAnsi="仿宋" w:eastAsia="仿宋" w:cs="Times New Roman"/>
          <w:b/>
          <w:color w:val="000000"/>
          <w:sz w:val="32"/>
          <w:szCs w:val="32"/>
        </w:rPr>
        <w:t>七</w:t>
      </w:r>
      <w:r>
        <w:rPr>
          <w:rFonts w:ascii="仿宋" w:hAnsi="仿宋" w:eastAsia="仿宋" w:cs="Times New Roman"/>
          <w:b/>
          <w:color w:val="000000"/>
          <w:sz w:val="32"/>
          <w:szCs w:val="32"/>
        </w:rPr>
        <w:t>条</w:t>
      </w:r>
      <w:r>
        <w:rPr>
          <w:rFonts w:hint="eastAsia" w:ascii="仿宋" w:hAnsi="仿宋" w:eastAsia="仿宋" w:cs="Times New Roman"/>
          <w:b/>
          <w:color w:val="000000"/>
          <w:sz w:val="32"/>
          <w:szCs w:val="32"/>
        </w:rPr>
        <w:t xml:space="preserve"> </w:t>
      </w:r>
      <w:r>
        <w:rPr>
          <w:rFonts w:ascii="仿宋" w:hAnsi="仿宋" w:eastAsia="仿宋" w:cs="Times New Roman"/>
          <w:color w:val="000000"/>
          <w:sz w:val="32"/>
          <w:szCs w:val="32"/>
        </w:rPr>
        <w:t>青岛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企业</w:t>
      </w:r>
      <w:r>
        <w:rPr>
          <w:rFonts w:ascii="仿宋" w:hAnsi="仿宋" w:eastAsia="仿宋" w:cs="Times New Roman"/>
          <w:color w:val="000000"/>
          <w:sz w:val="32"/>
          <w:szCs w:val="32"/>
        </w:rPr>
        <w:t>品牌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传播优秀案例申报、评审标准详见《附件1：青岛企业</w:t>
      </w:r>
      <w:r>
        <w:rPr>
          <w:rFonts w:ascii="仿宋" w:hAnsi="仿宋" w:eastAsia="仿宋" w:cs="Times New Roman"/>
          <w:color w:val="000000"/>
          <w:sz w:val="32"/>
          <w:szCs w:val="32"/>
        </w:rPr>
        <w:t>品牌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传播优秀案例申报表》《附件2：青岛企业</w:t>
      </w:r>
      <w:r>
        <w:rPr>
          <w:rFonts w:ascii="仿宋" w:hAnsi="仿宋" w:eastAsia="仿宋" w:cs="Times New Roman"/>
          <w:color w:val="000000"/>
          <w:sz w:val="32"/>
          <w:szCs w:val="32"/>
        </w:rPr>
        <w:t>品牌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传播优秀案例评审表》</w:t>
      </w:r>
    </w:p>
    <w:p w14:paraId="74A5214F">
      <w:pPr>
        <w:ind w:firstLine="640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ascii="仿宋" w:hAnsi="仿宋" w:eastAsia="仿宋" w:cs="Times New Roman"/>
          <w:b/>
          <w:color w:val="000000"/>
          <w:sz w:val="32"/>
          <w:szCs w:val="32"/>
        </w:rPr>
        <w:t>第</w:t>
      </w:r>
      <w:r>
        <w:rPr>
          <w:rFonts w:hint="eastAsia" w:ascii="仿宋" w:hAnsi="仿宋" w:eastAsia="仿宋" w:cs="Times New Roman"/>
          <w:b/>
          <w:color w:val="000000"/>
          <w:sz w:val="32"/>
          <w:szCs w:val="32"/>
        </w:rPr>
        <w:t>八</w:t>
      </w:r>
      <w:r>
        <w:rPr>
          <w:rFonts w:ascii="仿宋" w:hAnsi="仿宋" w:eastAsia="仿宋" w:cs="Times New Roman"/>
          <w:b/>
          <w:color w:val="000000"/>
          <w:sz w:val="32"/>
          <w:szCs w:val="32"/>
        </w:rPr>
        <w:t>条</w:t>
      </w:r>
      <w:r>
        <w:rPr>
          <w:rFonts w:hint="eastAsia" w:ascii="仿宋" w:hAnsi="仿宋" w:eastAsia="仿宋" w:cs="Times New Roman"/>
          <w:b/>
          <w:color w:val="000000"/>
          <w:sz w:val="32"/>
          <w:szCs w:val="32"/>
        </w:rPr>
        <w:t xml:space="preserve"> </w:t>
      </w:r>
      <w:r>
        <w:rPr>
          <w:rFonts w:ascii="仿宋" w:hAnsi="仿宋" w:eastAsia="仿宋" w:cs="Times New Roman"/>
          <w:color w:val="000000"/>
          <w:sz w:val="32"/>
          <w:szCs w:val="32"/>
        </w:rPr>
        <w:t>启动申报。青岛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年度企业</w:t>
      </w:r>
      <w:r>
        <w:rPr>
          <w:rFonts w:ascii="仿宋" w:hAnsi="仿宋" w:eastAsia="仿宋" w:cs="Times New Roman"/>
          <w:color w:val="000000"/>
          <w:sz w:val="32"/>
          <w:szCs w:val="32"/>
        </w:rPr>
        <w:t>品牌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传播优秀案例征集发布活动主办方</w:t>
      </w:r>
      <w:r>
        <w:rPr>
          <w:rFonts w:ascii="仿宋" w:hAnsi="仿宋" w:eastAsia="仿宋" w:cs="Times New Roman"/>
          <w:color w:val="000000"/>
          <w:sz w:val="32"/>
          <w:szCs w:val="32"/>
        </w:rPr>
        <w:t>选择合适时间在青岛新闻媒体和青岛市企业联合会官方网站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、青岛市新闻工作者协会官微上</w:t>
      </w:r>
      <w:r>
        <w:rPr>
          <w:rFonts w:ascii="仿宋" w:hAnsi="仿宋" w:eastAsia="仿宋" w:cs="Times New Roman"/>
          <w:color w:val="000000"/>
          <w:sz w:val="32"/>
          <w:szCs w:val="32"/>
        </w:rPr>
        <w:t>对外公布项目并发出通知启动申报。</w:t>
      </w:r>
    </w:p>
    <w:p w14:paraId="7DFBCD87">
      <w:pPr>
        <w:ind w:firstLine="640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ascii="仿宋" w:hAnsi="仿宋" w:eastAsia="仿宋" w:cs="Times New Roman"/>
          <w:b/>
          <w:color w:val="000000"/>
          <w:sz w:val="32"/>
          <w:szCs w:val="32"/>
        </w:rPr>
        <w:t>第</w:t>
      </w:r>
      <w:r>
        <w:rPr>
          <w:rFonts w:hint="eastAsia" w:ascii="仿宋" w:hAnsi="仿宋" w:eastAsia="仿宋" w:cs="Times New Roman"/>
          <w:b/>
          <w:color w:val="000000"/>
          <w:sz w:val="32"/>
          <w:szCs w:val="32"/>
        </w:rPr>
        <w:t>九</w:t>
      </w:r>
      <w:r>
        <w:rPr>
          <w:rFonts w:ascii="仿宋" w:hAnsi="仿宋" w:eastAsia="仿宋" w:cs="Times New Roman"/>
          <w:b/>
          <w:color w:val="000000"/>
          <w:sz w:val="32"/>
          <w:szCs w:val="32"/>
        </w:rPr>
        <w:t>条</w:t>
      </w:r>
      <w:r>
        <w:rPr>
          <w:rFonts w:hint="eastAsia" w:ascii="仿宋" w:hAnsi="仿宋" w:eastAsia="仿宋" w:cs="Times New Roman"/>
          <w:b/>
          <w:color w:val="000000"/>
          <w:sz w:val="32"/>
          <w:szCs w:val="32"/>
        </w:rPr>
        <w:t xml:space="preserve"> 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参加</w:t>
      </w:r>
      <w:r>
        <w:rPr>
          <w:rFonts w:ascii="仿宋" w:hAnsi="仿宋" w:eastAsia="仿宋" w:cs="Times New Roman"/>
          <w:color w:val="000000"/>
          <w:sz w:val="32"/>
          <w:szCs w:val="32"/>
        </w:rPr>
        <w:t>申报。参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加</w:t>
      </w:r>
      <w:r>
        <w:rPr>
          <w:rFonts w:ascii="仿宋" w:hAnsi="仿宋" w:eastAsia="仿宋" w:cs="Times New Roman"/>
          <w:color w:val="000000"/>
          <w:sz w:val="32"/>
          <w:szCs w:val="32"/>
        </w:rPr>
        <w:t>单位填写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附件</w:t>
      </w:r>
      <w:r>
        <w:rPr>
          <w:rFonts w:ascii="仿宋" w:hAnsi="仿宋" w:eastAsia="仿宋" w:cs="Times New Roman"/>
          <w:color w:val="000000"/>
          <w:sz w:val="32"/>
          <w:szCs w:val="32"/>
        </w:rPr>
        <w:t>，并按统一格式要求准备相应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的</w:t>
      </w:r>
      <w:r>
        <w:rPr>
          <w:rFonts w:ascii="仿宋" w:hAnsi="仿宋" w:eastAsia="仿宋" w:cs="Times New Roman"/>
          <w:color w:val="000000"/>
          <w:sz w:val="32"/>
          <w:szCs w:val="32"/>
        </w:rPr>
        <w:t>证明材料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。</w:t>
      </w:r>
      <w:r>
        <w:rPr>
          <w:rFonts w:ascii="仿宋" w:hAnsi="仿宋" w:eastAsia="仿宋" w:cs="Times New Roman"/>
          <w:color w:val="000000"/>
          <w:sz w:val="32"/>
          <w:szCs w:val="32"/>
        </w:rPr>
        <w:t>各参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加</w:t>
      </w:r>
      <w:r>
        <w:rPr>
          <w:rFonts w:ascii="仿宋" w:hAnsi="仿宋" w:eastAsia="仿宋" w:cs="Times New Roman"/>
          <w:color w:val="000000"/>
          <w:sz w:val="32"/>
          <w:szCs w:val="32"/>
        </w:rPr>
        <w:t>单位须如实填报，并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对</w:t>
      </w:r>
      <w:r>
        <w:rPr>
          <w:rFonts w:ascii="仿宋" w:hAnsi="仿宋" w:eastAsia="仿宋" w:cs="Times New Roman"/>
          <w:color w:val="000000"/>
          <w:sz w:val="32"/>
          <w:szCs w:val="32"/>
        </w:rPr>
        <w:t>填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报</w:t>
      </w:r>
      <w:r>
        <w:rPr>
          <w:rFonts w:ascii="仿宋" w:hAnsi="仿宋" w:eastAsia="仿宋" w:cs="Times New Roman"/>
          <w:color w:val="000000"/>
          <w:sz w:val="32"/>
          <w:szCs w:val="32"/>
        </w:rPr>
        <w:t>内容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和</w:t>
      </w:r>
      <w:r>
        <w:rPr>
          <w:rFonts w:ascii="仿宋" w:hAnsi="仿宋" w:eastAsia="仿宋" w:cs="Times New Roman"/>
          <w:color w:val="000000"/>
          <w:sz w:val="32"/>
          <w:szCs w:val="32"/>
        </w:rPr>
        <w:t>提供材料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的真实性负责，</w:t>
      </w:r>
      <w:r>
        <w:rPr>
          <w:rFonts w:ascii="仿宋" w:hAnsi="仿宋" w:eastAsia="仿宋" w:cs="Times New Roman"/>
          <w:color w:val="000000"/>
          <w:sz w:val="32"/>
          <w:szCs w:val="32"/>
        </w:rPr>
        <w:t>在规定时间内将附件和相应证明材料集中报送至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审查</w:t>
      </w:r>
      <w:r>
        <w:rPr>
          <w:rFonts w:ascii="仿宋" w:hAnsi="仿宋" w:eastAsia="仿宋" w:cs="Times New Roman"/>
          <w:color w:val="000000"/>
          <w:sz w:val="32"/>
          <w:szCs w:val="32"/>
        </w:rPr>
        <w:t>委员会办公室。</w:t>
      </w:r>
    </w:p>
    <w:p w14:paraId="4008C1BC">
      <w:pPr>
        <w:ind w:firstLine="640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ascii="仿宋" w:hAnsi="仿宋" w:eastAsia="仿宋" w:cs="Times New Roman"/>
          <w:b/>
          <w:color w:val="000000"/>
          <w:sz w:val="32"/>
          <w:szCs w:val="32"/>
        </w:rPr>
        <w:t>第十条</w:t>
      </w:r>
      <w:r>
        <w:rPr>
          <w:rFonts w:hint="eastAsia" w:ascii="仿宋" w:hAnsi="仿宋" w:eastAsia="仿宋" w:cs="Times New Roman"/>
          <w:b/>
          <w:color w:val="000000"/>
          <w:sz w:val="32"/>
          <w:szCs w:val="32"/>
        </w:rPr>
        <w:t xml:space="preserve"> </w:t>
      </w:r>
      <w:r>
        <w:rPr>
          <w:rFonts w:ascii="仿宋" w:hAnsi="仿宋" w:eastAsia="仿宋" w:cs="Times New Roman"/>
          <w:color w:val="000000"/>
          <w:sz w:val="32"/>
          <w:szCs w:val="32"/>
        </w:rPr>
        <w:t>材料初审。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审查</w:t>
      </w:r>
      <w:r>
        <w:rPr>
          <w:rFonts w:ascii="仿宋" w:hAnsi="仿宋" w:eastAsia="仿宋" w:cs="Times New Roman"/>
          <w:color w:val="000000"/>
          <w:sz w:val="32"/>
          <w:szCs w:val="32"/>
        </w:rPr>
        <w:t>委员会办公室负责对提交材料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的</w:t>
      </w:r>
      <w:r>
        <w:rPr>
          <w:rFonts w:ascii="仿宋" w:hAnsi="仿宋" w:eastAsia="仿宋" w:cs="Times New Roman"/>
          <w:color w:val="000000"/>
          <w:sz w:val="32"/>
          <w:szCs w:val="32"/>
        </w:rPr>
        <w:t>规范性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和</w:t>
      </w:r>
      <w:r>
        <w:rPr>
          <w:rFonts w:ascii="仿宋" w:hAnsi="仿宋" w:eastAsia="仿宋" w:cs="Times New Roman"/>
          <w:color w:val="000000"/>
          <w:sz w:val="32"/>
          <w:szCs w:val="32"/>
        </w:rPr>
        <w:t>真实性进行审查。对审查发现不完整、不确实的材料，限期整改完善；经审查发现弄虚作假的，取消参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加</w:t>
      </w:r>
      <w:r>
        <w:rPr>
          <w:rFonts w:ascii="仿宋" w:hAnsi="仿宋" w:eastAsia="仿宋" w:cs="Times New Roman"/>
          <w:color w:val="000000"/>
          <w:sz w:val="32"/>
          <w:szCs w:val="32"/>
        </w:rPr>
        <w:t>资格。</w:t>
      </w:r>
    </w:p>
    <w:p w14:paraId="2AFD0F5B">
      <w:pPr>
        <w:ind w:firstLine="640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ascii="仿宋" w:hAnsi="仿宋" w:eastAsia="仿宋" w:cs="Times New Roman"/>
          <w:b/>
          <w:color w:val="000000"/>
          <w:sz w:val="32"/>
          <w:szCs w:val="32"/>
        </w:rPr>
        <w:t>第十</w:t>
      </w:r>
      <w:r>
        <w:rPr>
          <w:rFonts w:hint="eastAsia" w:ascii="仿宋" w:hAnsi="仿宋" w:eastAsia="仿宋" w:cs="Times New Roman"/>
          <w:b/>
          <w:color w:val="000000"/>
          <w:sz w:val="32"/>
          <w:szCs w:val="32"/>
        </w:rPr>
        <w:t>一</w:t>
      </w:r>
      <w:r>
        <w:rPr>
          <w:rFonts w:ascii="仿宋" w:hAnsi="仿宋" w:eastAsia="仿宋" w:cs="Times New Roman"/>
          <w:b/>
          <w:color w:val="000000"/>
          <w:sz w:val="32"/>
          <w:szCs w:val="32"/>
        </w:rPr>
        <w:t>条</w:t>
      </w:r>
      <w:r>
        <w:rPr>
          <w:rFonts w:hint="eastAsia" w:ascii="仿宋" w:hAnsi="仿宋" w:eastAsia="仿宋" w:cs="Times New Roman"/>
          <w:b/>
          <w:color w:val="000000"/>
          <w:sz w:val="32"/>
          <w:szCs w:val="32"/>
        </w:rPr>
        <w:t xml:space="preserve"> 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专家审查</w:t>
      </w:r>
      <w:r>
        <w:rPr>
          <w:rFonts w:ascii="仿宋" w:hAnsi="仿宋" w:eastAsia="仿宋" w:cs="Times New Roman"/>
          <w:color w:val="000000"/>
          <w:sz w:val="32"/>
          <w:szCs w:val="32"/>
        </w:rPr>
        <w:t>。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审查委员会</w:t>
      </w:r>
      <w:r>
        <w:rPr>
          <w:rFonts w:ascii="仿宋" w:hAnsi="仿宋" w:eastAsia="仿宋" w:cs="Times New Roman"/>
          <w:color w:val="000000"/>
          <w:sz w:val="32"/>
          <w:szCs w:val="32"/>
        </w:rPr>
        <w:t>在规定时间内召开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审查</w:t>
      </w:r>
      <w:r>
        <w:rPr>
          <w:rFonts w:ascii="仿宋" w:hAnsi="仿宋" w:eastAsia="仿宋" w:cs="Times New Roman"/>
          <w:color w:val="000000"/>
          <w:sz w:val="32"/>
          <w:szCs w:val="32"/>
        </w:rPr>
        <w:t>委员会会议，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专家</w:t>
      </w:r>
      <w:r>
        <w:rPr>
          <w:rFonts w:ascii="仿宋" w:hAnsi="仿宋" w:eastAsia="仿宋" w:cs="Times New Roman"/>
          <w:color w:val="000000"/>
          <w:sz w:val="32"/>
          <w:szCs w:val="32"/>
        </w:rPr>
        <w:t>集中审阅参评材料，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并以实名制</w:t>
      </w:r>
      <w:r>
        <w:rPr>
          <w:rFonts w:ascii="仿宋" w:hAnsi="仿宋" w:eastAsia="仿宋" w:cs="Times New Roman"/>
          <w:color w:val="000000"/>
          <w:sz w:val="32"/>
          <w:szCs w:val="32"/>
        </w:rPr>
        <w:t>独立完成评分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，然后</w:t>
      </w:r>
      <w:r>
        <w:rPr>
          <w:rFonts w:ascii="仿宋" w:hAnsi="仿宋" w:eastAsia="仿宋" w:cs="Times New Roman"/>
          <w:color w:val="000000"/>
          <w:sz w:val="32"/>
          <w:szCs w:val="32"/>
        </w:rPr>
        <w:t>由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审查</w:t>
      </w:r>
      <w:r>
        <w:rPr>
          <w:rFonts w:ascii="仿宋" w:hAnsi="仿宋" w:eastAsia="仿宋" w:cs="Times New Roman"/>
          <w:color w:val="000000"/>
          <w:sz w:val="32"/>
          <w:szCs w:val="32"/>
        </w:rPr>
        <w:t>委员会办公室负责汇总、统计，按照平均得分对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申报</w:t>
      </w:r>
      <w:r>
        <w:rPr>
          <w:rFonts w:ascii="仿宋" w:hAnsi="仿宋" w:eastAsia="仿宋" w:cs="Times New Roman"/>
          <w:color w:val="000000"/>
          <w:sz w:val="32"/>
          <w:szCs w:val="32"/>
        </w:rPr>
        <w:t>项目分别排序。</w:t>
      </w:r>
    </w:p>
    <w:p w14:paraId="4942E987">
      <w:pPr>
        <w:ind w:firstLine="640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ascii="仿宋" w:hAnsi="仿宋" w:eastAsia="仿宋" w:cs="Times New Roman"/>
          <w:b/>
          <w:color w:val="000000"/>
          <w:sz w:val="32"/>
          <w:szCs w:val="32"/>
        </w:rPr>
        <w:t>第</w:t>
      </w:r>
      <w:r>
        <w:rPr>
          <w:rFonts w:hint="eastAsia" w:ascii="仿宋" w:hAnsi="仿宋" w:eastAsia="仿宋" w:cs="Times New Roman"/>
          <w:b/>
          <w:color w:val="000000"/>
          <w:sz w:val="32"/>
          <w:szCs w:val="32"/>
        </w:rPr>
        <w:t>十二</w:t>
      </w:r>
      <w:r>
        <w:rPr>
          <w:rFonts w:ascii="仿宋" w:hAnsi="仿宋" w:eastAsia="仿宋" w:cs="Times New Roman"/>
          <w:b/>
          <w:color w:val="000000"/>
          <w:sz w:val="32"/>
          <w:szCs w:val="32"/>
        </w:rPr>
        <w:t>条</w:t>
      </w:r>
      <w:r>
        <w:rPr>
          <w:rFonts w:hint="eastAsia" w:ascii="仿宋" w:hAnsi="仿宋" w:eastAsia="仿宋" w:cs="Times New Roman"/>
          <w:b/>
          <w:color w:val="000000"/>
          <w:sz w:val="32"/>
          <w:szCs w:val="32"/>
        </w:rPr>
        <w:t xml:space="preserve"> </w:t>
      </w:r>
      <w:r>
        <w:rPr>
          <w:rFonts w:ascii="仿宋" w:hAnsi="仿宋" w:eastAsia="仿宋" w:cs="Times New Roman"/>
          <w:color w:val="000000"/>
          <w:sz w:val="32"/>
          <w:szCs w:val="32"/>
        </w:rPr>
        <w:t>研究决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定</w:t>
      </w:r>
      <w:r>
        <w:rPr>
          <w:rFonts w:ascii="仿宋" w:hAnsi="仿宋" w:eastAsia="仿宋" w:cs="Times New Roman"/>
          <w:color w:val="000000"/>
          <w:sz w:val="32"/>
          <w:szCs w:val="32"/>
        </w:rPr>
        <w:t>。由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审查</w:t>
      </w:r>
      <w:r>
        <w:rPr>
          <w:rFonts w:ascii="仿宋" w:hAnsi="仿宋" w:eastAsia="仿宋" w:cs="Times New Roman"/>
          <w:color w:val="000000"/>
          <w:sz w:val="32"/>
          <w:szCs w:val="32"/>
        </w:rPr>
        <w:t>委员会根据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申报项目</w:t>
      </w:r>
      <w:r>
        <w:rPr>
          <w:rFonts w:ascii="仿宋" w:hAnsi="仿宋" w:eastAsia="仿宋" w:cs="Times New Roman"/>
          <w:color w:val="000000"/>
          <w:sz w:val="32"/>
          <w:szCs w:val="32"/>
        </w:rPr>
        <w:t>得分排序等情况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进行</w:t>
      </w:r>
      <w:r>
        <w:rPr>
          <w:rFonts w:ascii="仿宋" w:hAnsi="仿宋" w:eastAsia="仿宋" w:cs="Times New Roman"/>
          <w:color w:val="000000"/>
          <w:sz w:val="32"/>
          <w:szCs w:val="32"/>
        </w:rPr>
        <w:t>综合平衡后确定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入围</w:t>
      </w:r>
      <w:r>
        <w:rPr>
          <w:rFonts w:ascii="仿宋" w:hAnsi="仿宋" w:eastAsia="仿宋" w:cs="Times New Roman"/>
          <w:color w:val="000000"/>
          <w:sz w:val="32"/>
          <w:szCs w:val="32"/>
        </w:rPr>
        <w:t>名单。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青岛年度品牌传播案例每年产生不超过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10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个，可根据申报情况酌情</w:t>
      </w:r>
      <w:r>
        <w:rPr>
          <w:rFonts w:ascii="仿宋" w:hAnsi="仿宋" w:eastAsia="仿宋" w:cs="Times New Roman"/>
          <w:color w:val="000000"/>
          <w:sz w:val="32"/>
          <w:szCs w:val="32"/>
        </w:rPr>
        <w:t>增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设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</w:rPr>
        <w:t>10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个以内的提名</w:t>
      </w:r>
      <w:r>
        <w:rPr>
          <w:rFonts w:ascii="仿宋" w:hAnsi="仿宋" w:eastAsia="仿宋" w:cs="Times New Roman"/>
          <w:color w:val="000000"/>
          <w:sz w:val="32"/>
          <w:szCs w:val="32"/>
        </w:rPr>
        <w:t>。</w:t>
      </w:r>
    </w:p>
    <w:p w14:paraId="2705C739">
      <w:pPr>
        <w:ind w:firstLine="640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ascii="仿宋" w:hAnsi="仿宋" w:eastAsia="仿宋" w:cs="Times New Roman"/>
          <w:b/>
          <w:color w:val="000000"/>
          <w:sz w:val="32"/>
          <w:szCs w:val="32"/>
        </w:rPr>
        <w:t>第十</w:t>
      </w:r>
      <w:r>
        <w:rPr>
          <w:rFonts w:hint="eastAsia" w:ascii="仿宋" w:hAnsi="仿宋" w:eastAsia="仿宋" w:cs="Times New Roman"/>
          <w:b/>
          <w:color w:val="000000"/>
          <w:sz w:val="32"/>
          <w:szCs w:val="32"/>
        </w:rPr>
        <w:t>三</w:t>
      </w:r>
      <w:r>
        <w:rPr>
          <w:rFonts w:ascii="仿宋" w:hAnsi="仿宋" w:eastAsia="仿宋" w:cs="Times New Roman"/>
          <w:b/>
          <w:color w:val="000000"/>
          <w:sz w:val="32"/>
          <w:szCs w:val="32"/>
        </w:rPr>
        <w:t>条</w:t>
      </w:r>
      <w:r>
        <w:rPr>
          <w:rFonts w:hint="eastAsia" w:ascii="仿宋" w:hAnsi="仿宋" w:eastAsia="仿宋" w:cs="Times New Roman"/>
          <w:b/>
          <w:color w:val="000000"/>
          <w:sz w:val="32"/>
          <w:szCs w:val="32"/>
        </w:rPr>
        <w:t xml:space="preserve"> 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结果公示</w:t>
      </w:r>
      <w:r>
        <w:rPr>
          <w:rFonts w:ascii="仿宋" w:hAnsi="仿宋" w:eastAsia="仿宋" w:cs="Times New Roman"/>
          <w:color w:val="000000"/>
          <w:sz w:val="32"/>
          <w:szCs w:val="32"/>
        </w:rPr>
        <w:t>。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最终入围名单须在主办方的官网或官微上公示，公示时间不少于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</w:rPr>
        <w:t>5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个工作日。</w:t>
      </w:r>
    </w:p>
    <w:p w14:paraId="23B88DC1">
      <w:pPr>
        <w:ind w:firstLine="640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ascii="仿宋" w:hAnsi="仿宋" w:eastAsia="仿宋" w:cs="Times New Roman"/>
          <w:b/>
          <w:color w:val="000000"/>
          <w:sz w:val="32"/>
          <w:szCs w:val="32"/>
        </w:rPr>
        <w:t>第十</w:t>
      </w:r>
      <w:r>
        <w:rPr>
          <w:rFonts w:hint="eastAsia" w:ascii="仿宋" w:hAnsi="仿宋" w:eastAsia="仿宋" w:cs="Times New Roman"/>
          <w:b/>
          <w:color w:val="000000"/>
          <w:sz w:val="32"/>
          <w:szCs w:val="32"/>
        </w:rPr>
        <w:t>四</w:t>
      </w:r>
      <w:r>
        <w:rPr>
          <w:rFonts w:ascii="仿宋" w:hAnsi="仿宋" w:eastAsia="仿宋" w:cs="Times New Roman"/>
          <w:b/>
          <w:color w:val="000000"/>
          <w:sz w:val="32"/>
          <w:szCs w:val="32"/>
        </w:rPr>
        <w:t>条</w:t>
      </w:r>
      <w:r>
        <w:rPr>
          <w:rFonts w:hint="eastAsia" w:ascii="仿宋" w:hAnsi="仿宋" w:eastAsia="仿宋" w:cs="Times New Roman"/>
          <w:b/>
          <w:color w:val="000000"/>
          <w:sz w:val="32"/>
          <w:szCs w:val="32"/>
        </w:rPr>
        <w:t xml:space="preserve"> </w:t>
      </w:r>
      <w:r>
        <w:rPr>
          <w:rFonts w:ascii="仿宋" w:hAnsi="仿宋" w:eastAsia="仿宋" w:cs="Times New Roman"/>
          <w:color w:val="000000"/>
          <w:sz w:val="32"/>
          <w:szCs w:val="32"/>
        </w:rPr>
        <w:t>对外发布。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公示结束后，根据公示情况在主办方的官网、官微和各媒体上发布。</w:t>
      </w:r>
    </w:p>
    <w:p w14:paraId="7A22F9DB">
      <w:pPr>
        <w:ind w:firstLine="640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ascii="仿宋" w:hAnsi="仿宋" w:eastAsia="仿宋" w:cs="Times New Roman"/>
          <w:b/>
          <w:color w:val="000000"/>
          <w:sz w:val="32"/>
          <w:szCs w:val="32"/>
        </w:rPr>
        <w:t>第</w:t>
      </w:r>
      <w:r>
        <w:rPr>
          <w:rFonts w:hint="eastAsia" w:ascii="仿宋" w:hAnsi="仿宋" w:eastAsia="仿宋" w:cs="Times New Roman"/>
          <w:b/>
          <w:color w:val="000000"/>
          <w:sz w:val="32"/>
          <w:szCs w:val="32"/>
        </w:rPr>
        <w:t>十五</w:t>
      </w:r>
      <w:r>
        <w:rPr>
          <w:rFonts w:ascii="仿宋" w:hAnsi="仿宋" w:eastAsia="仿宋" w:cs="Times New Roman"/>
          <w:b/>
          <w:color w:val="000000"/>
          <w:sz w:val="32"/>
          <w:szCs w:val="32"/>
        </w:rPr>
        <w:t>条</w:t>
      </w:r>
      <w:r>
        <w:rPr>
          <w:rFonts w:hint="eastAsia" w:ascii="仿宋" w:hAnsi="仿宋" w:eastAsia="仿宋" w:cs="Times New Roman"/>
          <w:b/>
          <w:color w:val="000000"/>
          <w:sz w:val="32"/>
          <w:szCs w:val="32"/>
        </w:rPr>
        <w:t xml:space="preserve"> </w:t>
      </w:r>
      <w:r>
        <w:rPr>
          <w:rFonts w:ascii="仿宋" w:hAnsi="仿宋" w:eastAsia="仿宋" w:cs="Times New Roman"/>
          <w:color w:val="000000"/>
          <w:sz w:val="32"/>
          <w:szCs w:val="32"/>
        </w:rPr>
        <w:t>对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获推荐的</w:t>
      </w:r>
      <w:r>
        <w:rPr>
          <w:rFonts w:ascii="仿宋" w:hAnsi="仿宋" w:eastAsia="仿宋" w:cs="Times New Roman"/>
          <w:color w:val="000000"/>
          <w:sz w:val="32"/>
          <w:szCs w:val="32"/>
        </w:rPr>
        <w:t>青岛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年度企业传播优秀案例，将以适当的形式进行宣传发布和对外展示。</w:t>
      </w:r>
    </w:p>
    <w:p w14:paraId="2AD8311C">
      <w:pPr>
        <w:jc w:val="center"/>
        <w:rPr>
          <w:rFonts w:ascii="Times New Roman" w:hAnsi="Times New Roman" w:eastAsia="仿宋" w:cs="Times New Roman"/>
          <w:b/>
          <w:color w:val="000000"/>
          <w:sz w:val="32"/>
          <w:szCs w:val="32"/>
        </w:rPr>
      </w:pPr>
      <w:r>
        <w:rPr>
          <w:rFonts w:ascii="仿宋" w:hAnsi="仿宋" w:eastAsia="仿宋" w:cs="Times New Roman"/>
          <w:b/>
          <w:color w:val="000000"/>
          <w:sz w:val="32"/>
          <w:szCs w:val="32"/>
        </w:rPr>
        <w:t>第</w:t>
      </w:r>
      <w:r>
        <w:rPr>
          <w:rFonts w:hint="eastAsia" w:ascii="仿宋" w:hAnsi="仿宋" w:eastAsia="仿宋" w:cs="Times New Roman"/>
          <w:b/>
          <w:color w:val="000000"/>
          <w:sz w:val="32"/>
          <w:szCs w:val="32"/>
        </w:rPr>
        <w:t>四</w:t>
      </w:r>
      <w:r>
        <w:rPr>
          <w:rFonts w:ascii="仿宋" w:hAnsi="仿宋" w:eastAsia="仿宋" w:cs="Times New Roman"/>
          <w:b/>
          <w:color w:val="000000"/>
          <w:sz w:val="32"/>
          <w:szCs w:val="32"/>
        </w:rPr>
        <w:t>章</w:t>
      </w:r>
      <w:r>
        <w:rPr>
          <w:rFonts w:hint="eastAsia" w:ascii="仿宋" w:hAnsi="仿宋" w:eastAsia="仿宋" w:cs="Times New Roman"/>
          <w:b/>
          <w:color w:val="000000"/>
          <w:sz w:val="32"/>
          <w:szCs w:val="32"/>
        </w:rPr>
        <w:t xml:space="preserve"> </w:t>
      </w:r>
      <w:r>
        <w:rPr>
          <w:rFonts w:ascii="仿宋" w:hAnsi="仿宋" w:eastAsia="仿宋" w:cs="Times New Roman"/>
          <w:b/>
          <w:color w:val="000000"/>
          <w:sz w:val="32"/>
          <w:szCs w:val="32"/>
        </w:rPr>
        <w:t>附则</w:t>
      </w:r>
    </w:p>
    <w:p w14:paraId="42E0BE09">
      <w:pPr>
        <w:ind w:firstLine="640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ascii="仿宋" w:hAnsi="仿宋" w:eastAsia="仿宋" w:cs="Times New Roman"/>
          <w:b/>
          <w:color w:val="000000"/>
          <w:sz w:val="32"/>
          <w:szCs w:val="32"/>
        </w:rPr>
        <w:t>第十</w:t>
      </w:r>
      <w:r>
        <w:rPr>
          <w:rFonts w:hint="eastAsia" w:ascii="仿宋" w:hAnsi="仿宋" w:eastAsia="仿宋" w:cs="Times New Roman"/>
          <w:b/>
          <w:color w:val="000000"/>
          <w:sz w:val="32"/>
          <w:szCs w:val="32"/>
        </w:rPr>
        <w:t>六</w:t>
      </w:r>
      <w:r>
        <w:rPr>
          <w:rFonts w:ascii="仿宋" w:hAnsi="仿宋" w:eastAsia="仿宋" w:cs="Times New Roman"/>
          <w:b/>
          <w:color w:val="000000"/>
          <w:sz w:val="32"/>
          <w:szCs w:val="32"/>
        </w:rPr>
        <w:t>条</w:t>
      </w:r>
      <w:r>
        <w:rPr>
          <w:rFonts w:hint="eastAsia" w:ascii="仿宋" w:hAnsi="仿宋" w:eastAsia="仿宋" w:cs="Times New Roman"/>
          <w:b/>
          <w:color w:val="000000"/>
          <w:sz w:val="32"/>
          <w:szCs w:val="32"/>
        </w:rPr>
        <w:t xml:space="preserve"> </w:t>
      </w:r>
      <w:r>
        <w:rPr>
          <w:rFonts w:ascii="仿宋" w:hAnsi="仿宋" w:eastAsia="仿宋" w:cs="Times New Roman"/>
          <w:color w:val="000000"/>
          <w:sz w:val="32"/>
          <w:szCs w:val="32"/>
        </w:rPr>
        <w:t>青岛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企业传播优秀案例征集发布活动</w:t>
      </w:r>
      <w:r>
        <w:rPr>
          <w:rFonts w:ascii="仿宋" w:hAnsi="仿宋" w:eastAsia="仿宋" w:cs="Times New Roman"/>
          <w:color w:val="000000"/>
          <w:sz w:val="32"/>
          <w:szCs w:val="32"/>
        </w:rPr>
        <w:t>，审查过程中不收取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任何</w:t>
      </w:r>
      <w:r>
        <w:rPr>
          <w:rFonts w:ascii="仿宋" w:hAnsi="仿宋" w:eastAsia="仿宋" w:cs="Times New Roman"/>
          <w:color w:val="000000"/>
          <w:sz w:val="32"/>
          <w:szCs w:val="32"/>
        </w:rPr>
        <w:t>费用。</w:t>
      </w:r>
    </w:p>
    <w:p w14:paraId="42E74852">
      <w:pPr>
        <w:ind w:firstLine="640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ascii="仿宋" w:hAnsi="仿宋" w:eastAsia="仿宋" w:cs="Times New Roman"/>
          <w:b/>
          <w:color w:val="000000"/>
          <w:sz w:val="32"/>
          <w:szCs w:val="32"/>
        </w:rPr>
        <w:t>第十</w:t>
      </w:r>
      <w:r>
        <w:rPr>
          <w:rFonts w:hint="eastAsia" w:ascii="仿宋" w:hAnsi="仿宋" w:eastAsia="仿宋" w:cs="Times New Roman"/>
          <w:b/>
          <w:color w:val="000000"/>
          <w:sz w:val="32"/>
          <w:szCs w:val="32"/>
        </w:rPr>
        <w:t>七</w:t>
      </w:r>
      <w:r>
        <w:rPr>
          <w:rFonts w:ascii="仿宋" w:hAnsi="仿宋" w:eastAsia="仿宋" w:cs="Times New Roman"/>
          <w:b/>
          <w:color w:val="000000"/>
          <w:sz w:val="32"/>
          <w:szCs w:val="32"/>
        </w:rPr>
        <w:t>条</w:t>
      </w:r>
      <w:r>
        <w:rPr>
          <w:rFonts w:hint="eastAsia" w:ascii="仿宋" w:hAnsi="仿宋" w:eastAsia="仿宋" w:cs="Times New Roman"/>
          <w:b/>
          <w:color w:val="000000"/>
          <w:sz w:val="32"/>
          <w:szCs w:val="32"/>
        </w:rPr>
        <w:t xml:space="preserve"> </w:t>
      </w:r>
      <w:r>
        <w:rPr>
          <w:rFonts w:ascii="仿宋" w:hAnsi="仿宋" w:eastAsia="仿宋" w:cs="Times New Roman"/>
          <w:color w:val="000000"/>
          <w:sz w:val="32"/>
          <w:szCs w:val="32"/>
        </w:rPr>
        <w:t>本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实施</w:t>
      </w:r>
      <w:r>
        <w:rPr>
          <w:rFonts w:ascii="仿宋" w:hAnsi="仿宋" w:eastAsia="仿宋" w:cs="Times New Roman"/>
          <w:color w:val="000000"/>
          <w:sz w:val="32"/>
          <w:szCs w:val="32"/>
        </w:rPr>
        <w:t>办法由青岛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企业传播优秀案例征集发布活动审查</w:t>
      </w:r>
      <w:r>
        <w:rPr>
          <w:rFonts w:ascii="仿宋" w:hAnsi="仿宋" w:eastAsia="仿宋" w:cs="Times New Roman"/>
          <w:color w:val="000000"/>
          <w:sz w:val="32"/>
          <w:szCs w:val="32"/>
        </w:rPr>
        <w:t>委员会负责解释。</w:t>
      </w:r>
    </w:p>
    <w:p w14:paraId="3DCE3E97">
      <w:pPr>
        <w:ind w:firstLine="640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ascii="仿宋" w:hAnsi="仿宋" w:eastAsia="仿宋" w:cs="Times New Roman"/>
          <w:b/>
          <w:color w:val="000000"/>
          <w:sz w:val="32"/>
          <w:szCs w:val="32"/>
        </w:rPr>
        <w:t>第十</w:t>
      </w:r>
      <w:r>
        <w:rPr>
          <w:rFonts w:hint="eastAsia" w:ascii="仿宋" w:hAnsi="仿宋" w:eastAsia="仿宋" w:cs="Times New Roman"/>
          <w:b/>
          <w:color w:val="000000"/>
          <w:sz w:val="32"/>
          <w:szCs w:val="32"/>
        </w:rPr>
        <w:t>八</w:t>
      </w:r>
      <w:r>
        <w:rPr>
          <w:rFonts w:ascii="仿宋" w:hAnsi="仿宋" w:eastAsia="仿宋" w:cs="Times New Roman"/>
          <w:b/>
          <w:color w:val="000000"/>
          <w:sz w:val="32"/>
          <w:szCs w:val="32"/>
        </w:rPr>
        <w:t>条</w:t>
      </w:r>
      <w:r>
        <w:rPr>
          <w:rFonts w:hint="eastAsia" w:ascii="仿宋" w:hAnsi="仿宋" w:eastAsia="仿宋" w:cs="Times New Roman"/>
          <w:b/>
          <w:color w:val="000000"/>
          <w:sz w:val="32"/>
          <w:szCs w:val="32"/>
        </w:rPr>
        <w:t xml:space="preserve"> </w:t>
      </w:r>
      <w:r>
        <w:rPr>
          <w:rFonts w:ascii="仿宋" w:hAnsi="仿宋" w:eastAsia="仿宋" w:cs="Times New Roman"/>
          <w:color w:val="000000"/>
          <w:sz w:val="32"/>
          <w:szCs w:val="32"/>
        </w:rPr>
        <w:t>本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实施</w:t>
      </w:r>
      <w:r>
        <w:rPr>
          <w:rFonts w:ascii="仿宋" w:hAnsi="仿宋" w:eastAsia="仿宋" w:cs="Times New Roman"/>
          <w:color w:val="000000"/>
          <w:sz w:val="32"/>
          <w:szCs w:val="32"/>
        </w:rPr>
        <w:t>办法自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</w:rPr>
        <w:t>5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年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4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</w:rPr>
        <w:t>1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日起</w:t>
      </w:r>
      <w:r>
        <w:rPr>
          <w:rFonts w:ascii="仿宋" w:hAnsi="仿宋" w:eastAsia="仿宋" w:cs="Times New Roman"/>
          <w:color w:val="000000"/>
          <w:sz w:val="32"/>
          <w:szCs w:val="32"/>
        </w:rPr>
        <w:t>执行。</w:t>
      </w:r>
    </w:p>
    <w:p w14:paraId="2C4407AA">
      <w:pPr>
        <w:ind w:firstLine="640"/>
        <w:rPr>
          <w:rFonts w:ascii="Times New Roman" w:hAnsi="Times New Roman" w:eastAsia="仿宋" w:cs="Times New Roman"/>
          <w:b/>
          <w:color w:val="000000"/>
          <w:sz w:val="32"/>
          <w:szCs w:val="32"/>
        </w:rPr>
        <w:sectPr>
          <w:pgSz w:w="11906" w:h="16838"/>
          <w:pgMar w:top="1871" w:right="1247" w:bottom="1757" w:left="1247" w:header="851" w:footer="992" w:gutter="0"/>
          <w:pgNumType w:fmt="numberInDash" w:start="1"/>
          <w:cols w:space="425" w:num="1"/>
          <w:docGrid w:type="lines" w:linePitch="312" w:charSpace="0"/>
        </w:sectPr>
      </w:pPr>
    </w:p>
    <w:p w14:paraId="48E6D24F">
      <w:pPr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附件1：</w:t>
      </w:r>
    </w:p>
    <w:p w14:paraId="5A1EFA76">
      <w:pPr>
        <w:jc w:val="center"/>
        <w:rPr>
          <w:sz w:val="32"/>
          <w:szCs w:val="32"/>
        </w:rPr>
      </w:pPr>
      <w:r>
        <w:rPr>
          <w:rFonts w:hint="eastAsia"/>
          <w:sz w:val="36"/>
          <w:szCs w:val="36"/>
        </w:rPr>
        <w:t>青岛企业品牌传播优秀案例申报表</w:t>
      </w:r>
    </w:p>
    <w:p w14:paraId="717B71EE">
      <w:r>
        <w:rPr>
          <w:rFonts w:hint="eastAsia"/>
        </w:rPr>
        <w:t xml:space="preserve"> 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2319"/>
        <w:gridCol w:w="851"/>
        <w:gridCol w:w="1984"/>
        <w:gridCol w:w="709"/>
        <w:gridCol w:w="1355"/>
      </w:tblGrid>
      <w:tr w14:paraId="44C0F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EBB56">
            <w:pPr>
              <w:jc w:val="center"/>
              <w:rPr>
                <w:rFonts w:eastAsia="Times New Roman"/>
                <w:kern w:val="0"/>
                <w:sz w:val="20"/>
              </w:rPr>
            </w:pPr>
            <w:r>
              <w:rPr>
                <w:rFonts w:hint="eastAsia" w:eastAsia="Times New Roman"/>
                <w:kern w:val="0"/>
                <w:sz w:val="20"/>
              </w:rPr>
              <w:t>案例</w:t>
            </w:r>
          </w:p>
          <w:p w14:paraId="40F5A018">
            <w:pPr>
              <w:jc w:val="center"/>
              <w:rPr>
                <w:rFonts w:eastAsia="Times New Roman"/>
                <w:kern w:val="0"/>
                <w:sz w:val="20"/>
              </w:rPr>
            </w:pPr>
            <w:r>
              <w:rPr>
                <w:rFonts w:hint="eastAsia" w:eastAsia="Times New Roman"/>
                <w:kern w:val="0"/>
                <w:sz w:val="20"/>
              </w:rPr>
              <w:t>名称</w:t>
            </w:r>
          </w:p>
        </w:tc>
        <w:tc>
          <w:tcPr>
            <w:tcW w:w="23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A0B87FF">
            <w:pPr>
              <w:rPr>
                <w:rFonts w:eastAsia="Times New Roman"/>
                <w:kern w:val="0"/>
                <w:sz w:val="20"/>
              </w:rPr>
            </w:pPr>
          </w:p>
          <w:p w14:paraId="176CFBDC">
            <w:pPr>
              <w:rPr>
                <w:rFonts w:eastAsia="Times New Roman"/>
                <w:kern w:val="0"/>
                <w:sz w:val="20"/>
              </w:rPr>
            </w:pPr>
          </w:p>
          <w:p w14:paraId="4B06DF91">
            <w:pPr>
              <w:rPr>
                <w:rFonts w:eastAsia="Times New Roman"/>
                <w:kern w:val="0"/>
                <w:sz w:val="20"/>
              </w:rPr>
            </w:pPr>
          </w:p>
          <w:p w14:paraId="61BBA3CD"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7DF6A">
            <w:pPr>
              <w:jc w:val="center"/>
              <w:rPr>
                <w:rFonts w:eastAsia="Times New Roman"/>
                <w:kern w:val="0"/>
                <w:sz w:val="20"/>
              </w:rPr>
            </w:pPr>
            <w:r>
              <w:rPr>
                <w:rFonts w:hint="eastAsia" w:eastAsia="Times New Roman"/>
                <w:kern w:val="0"/>
                <w:sz w:val="20"/>
              </w:rPr>
              <w:t>申报</w:t>
            </w:r>
          </w:p>
          <w:p w14:paraId="5592CD95">
            <w:pPr>
              <w:jc w:val="center"/>
              <w:rPr>
                <w:rFonts w:eastAsia="Times New Roman"/>
                <w:kern w:val="0"/>
                <w:sz w:val="20"/>
              </w:rPr>
            </w:pPr>
            <w:r>
              <w:rPr>
                <w:rFonts w:hint="eastAsia" w:eastAsia="Times New Roman"/>
                <w:kern w:val="0"/>
                <w:sz w:val="20"/>
              </w:rPr>
              <w:t>单位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BE5B281">
            <w:pPr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FDF5DA">
            <w:pPr>
              <w:rPr>
                <w:rFonts w:eastAsia="Times New Roman"/>
                <w:kern w:val="0"/>
                <w:sz w:val="20"/>
              </w:rPr>
            </w:pPr>
            <w:r>
              <w:rPr>
                <w:rFonts w:hint="eastAsia" w:eastAsia="Times New Roman"/>
                <w:kern w:val="0"/>
                <w:sz w:val="20"/>
              </w:rPr>
              <w:t>刊播</w:t>
            </w:r>
          </w:p>
          <w:p w14:paraId="6ACD70C1">
            <w:pPr>
              <w:rPr>
                <w:rFonts w:eastAsia="Times New Roman"/>
                <w:kern w:val="0"/>
                <w:sz w:val="20"/>
              </w:rPr>
            </w:pPr>
            <w:r>
              <w:rPr>
                <w:rFonts w:hint="eastAsia" w:eastAsia="Times New Roman"/>
                <w:kern w:val="0"/>
                <w:sz w:val="20"/>
              </w:rPr>
              <w:t>时间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66B7DAB">
            <w:pPr>
              <w:rPr>
                <w:rFonts w:eastAsia="Times New Roman"/>
                <w:kern w:val="0"/>
                <w:sz w:val="20"/>
              </w:rPr>
            </w:pPr>
          </w:p>
        </w:tc>
      </w:tr>
      <w:tr w14:paraId="50EB1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FA7EF">
            <w:pPr>
              <w:rPr>
                <w:rFonts w:eastAsia="Times New Roman"/>
                <w:kern w:val="0"/>
                <w:sz w:val="20"/>
              </w:rPr>
            </w:pPr>
          </w:p>
          <w:p w14:paraId="22CA4209">
            <w:pPr>
              <w:jc w:val="center"/>
              <w:rPr>
                <w:rFonts w:eastAsia="Times New Roman"/>
                <w:kern w:val="0"/>
                <w:sz w:val="20"/>
              </w:rPr>
            </w:pPr>
            <w:r>
              <w:rPr>
                <w:rFonts w:hint="eastAsia" w:eastAsia="Times New Roman"/>
                <w:kern w:val="0"/>
                <w:sz w:val="20"/>
              </w:rPr>
              <w:t>题材说明</w:t>
            </w:r>
          </w:p>
        </w:tc>
        <w:tc>
          <w:tcPr>
            <w:tcW w:w="72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4540E50">
            <w:pPr>
              <w:rPr>
                <w:rFonts w:eastAsia="Times New Roman"/>
                <w:kern w:val="0"/>
                <w:sz w:val="20"/>
              </w:rPr>
            </w:pPr>
          </w:p>
          <w:p w14:paraId="67B5F1FF">
            <w:pPr>
              <w:rPr>
                <w:rFonts w:eastAsia="Times New Roman"/>
                <w:kern w:val="0"/>
                <w:sz w:val="20"/>
              </w:rPr>
            </w:pPr>
          </w:p>
          <w:p w14:paraId="4A11A2CC">
            <w:pPr>
              <w:rPr>
                <w:rFonts w:eastAsia="Times New Roman"/>
                <w:kern w:val="0"/>
                <w:sz w:val="20"/>
              </w:rPr>
            </w:pPr>
          </w:p>
          <w:p w14:paraId="219F39D0">
            <w:pPr>
              <w:rPr>
                <w:rFonts w:eastAsia="Times New Roman"/>
                <w:kern w:val="0"/>
                <w:sz w:val="20"/>
              </w:rPr>
            </w:pPr>
          </w:p>
          <w:p w14:paraId="7479A1E6">
            <w:pPr>
              <w:rPr>
                <w:rFonts w:eastAsia="Times New Roman"/>
                <w:kern w:val="0"/>
                <w:sz w:val="20"/>
              </w:rPr>
            </w:pPr>
          </w:p>
          <w:p w14:paraId="7944DD60">
            <w:pPr>
              <w:rPr>
                <w:rFonts w:eastAsia="Times New Roman"/>
                <w:kern w:val="0"/>
                <w:sz w:val="20"/>
              </w:rPr>
            </w:pPr>
          </w:p>
          <w:p w14:paraId="61EDB092">
            <w:pPr>
              <w:rPr>
                <w:rFonts w:eastAsia="Times New Roman"/>
                <w:kern w:val="0"/>
                <w:sz w:val="20"/>
              </w:rPr>
            </w:pPr>
          </w:p>
          <w:p w14:paraId="769BC540">
            <w:pPr>
              <w:rPr>
                <w:rFonts w:eastAsia="Times New Roman"/>
                <w:kern w:val="0"/>
                <w:sz w:val="20"/>
              </w:rPr>
            </w:pPr>
          </w:p>
        </w:tc>
      </w:tr>
      <w:tr w14:paraId="73F6B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66E32">
            <w:pPr>
              <w:rPr>
                <w:rFonts w:eastAsia="Times New Roman"/>
                <w:kern w:val="0"/>
                <w:sz w:val="20"/>
              </w:rPr>
            </w:pPr>
          </w:p>
          <w:p w14:paraId="311E611C">
            <w:pPr>
              <w:rPr>
                <w:rFonts w:eastAsia="Times New Roman"/>
                <w:kern w:val="0"/>
                <w:sz w:val="20"/>
              </w:rPr>
            </w:pPr>
            <w:r>
              <w:rPr>
                <w:rFonts w:hint="eastAsia" w:eastAsia="Times New Roman"/>
                <w:kern w:val="0"/>
                <w:sz w:val="20"/>
              </w:rPr>
              <w:t>策划过程</w:t>
            </w:r>
          </w:p>
        </w:tc>
        <w:tc>
          <w:tcPr>
            <w:tcW w:w="72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5804D0E">
            <w:pPr>
              <w:rPr>
                <w:rFonts w:eastAsia="Times New Roman"/>
                <w:kern w:val="0"/>
                <w:sz w:val="20"/>
              </w:rPr>
            </w:pPr>
          </w:p>
          <w:p w14:paraId="561902C7">
            <w:pPr>
              <w:rPr>
                <w:rFonts w:eastAsia="Times New Roman"/>
                <w:kern w:val="0"/>
                <w:sz w:val="20"/>
              </w:rPr>
            </w:pPr>
          </w:p>
          <w:p w14:paraId="188C6D54">
            <w:pPr>
              <w:rPr>
                <w:rFonts w:eastAsia="Times New Roman"/>
                <w:kern w:val="0"/>
                <w:sz w:val="20"/>
              </w:rPr>
            </w:pPr>
          </w:p>
          <w:p w14:paraId="5E4AEB9B">
            <w:pPr>
              <w:rPr>
                <w:rFonts w:eastAsia="Times New Roman"/>
                <w:kern w:val="0"/>
                <w:sz w:val="20"/>
              </w:rPr>
            </w:pPr>
          </w:p>
          <w:p w14:paraId="7B3D8D12">
            <w:pPr>
              <w:rPr>
                <w:rFonts w:eastAsia="Times New Roman"/>
                <w:kern w:val="0"/>
                <w:sz w:val="20"/>
              </w:rPr>
            </w:pPr>
          </w:p>
          <w:p w14:paraId="0359DDBC">
            <w:pPr>
              <w:rPr>
                <w:rFonts w:eastAsia="Times New Roman"/>
                <w:kern w:val="0"/>
                <w:sz w:val="20"/>
              </w:rPr>
            </w:pPr>
          </w:p>
          <w:p w14:paraId="299C21E2">
            <w:pPr>
              <w:rPr>
                <w:rFonts w:eastAsia="Times New Roman"/>
                <w:kern w:val="0"/>
                <w:sz w:val="20"/>
              </w:rPr>
            </w:pPr>
          </w:p>
          <w:p w14:paraId="65CC917F">
            <w:pPr>
              <w:rPr>
                <w:rFonts w:eastAsia="Times New Roman"/>
                <w:kern w:val="0"/>
                <w:sz w:val="20"/>
              </w:rPr>
            </w:pPr>
          </w:p>
        </w:tc>
      </w:tr>
      <w:tr w14:paraId="75A19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9E4D0">
            <w:pPr>
              <w:rPr>
                <w:rFonts w:eastAsia="Times New Roman"/>
                <w:kern w:val="0"/>
                <w:sz w:val="20"/>
              </w:rPr>
            </w:pPr>
            <w:r>
              <w:rPr>
                <w:rFonts w:hint="eastAsia" w:eastAsia="Times New Roman"/>
                <w:kern w:val="0"/>
                <w:sz w:val="20"/>
              </w:rPr>
              <w:t>传播效果</w:t>
            </w:r>
          </w:p>
        </w:tc>
        <w:tc>
          <w:tcPr>
            <w:tcW w:w="72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72BDC67">
            <w:pPr>
              <w:rPr>
                <w:rFonts w:eastAsia="Times New Roman"/>
                <w:kern w:val="0"/>
                <w:sz w:val="20"/>
              </w:rPr>
            </w:pPr>
          </w:p>
          <w:p w14:paraId="08B310EC">
            <w:pPr>
              <w:rPr>
                <w:rFonts w:eastAsia="Times New Roman"/>
                <w:kern w:val="0"/>
                <w:sz w:val="20"/>
              </w:rPr>
            </w:pPr>
          </w:p>
          <w:p w14:paraId="589CD55F">
            <w:pPr>
              <w:rPr>
                <w:rFonts w:eastAsia="Times New Roman"/>
                <w:kern w:val="0"/>
                <w:sz w:val="20"/>
              </w:rPr>
            </w:pPr>
          </w:p>
          <w:p w14:paraId="13B27ABA">
            <w:pPr>
              <w:rPr>
                <w:rFonts w:eastAsia="Times New Roman"/>
                <w:kern w:val="0"/>
                <w:sz w:val="20"/>
              </w:rPr>
            </w:pPr>
          </w:p>
          <w:p w14:paraId="411AE38C">
            <w:pPr>
              <w:rPr>
                <w:rFonts w:eastAsia="Times New Roman"/>
                <w:kern w:val="0"/>
                <w:sz w:val="20"/>
              </w:rPr>
            </w:pPr>
          </w:p>
          <w:p w14:paraId="3F98519E">
            <w:pPr>
              <w:rPr>
                <w:rFonts w:eastAsia="Times New Roman"/>
                <w:kern w:val="0"/>
                <w:sz w:val="20"/>
              </w:rPr>
            </w:pPr>
          </w:p>
          <w:p w14:paraId="517FF97B">
            <w:pPr>
              <w:rPr>
                <w:rFonts w:eastAsia="Times New Roman"/>
                <w:kern w:val="0"/>
                <w:sz w:val="20"/>
              </w:rPr>
            </w:pPr>
          </w:p>
          <w:p w14:paraId="3592D0C8">
            <w:pPr>
              <w:rPr>
                <w:rFonts w:eastAsia="Times New Roman"/>
                <w:kern w:val="0"/>
                <w:sz w:val="20"/>
              </w:rPr>
            </w:pPr>
          </w:p>
          <w:p w14:paraId="5C604E1D">
            <w:pPr>
              <w:rPr>
                <w:rFonts w:eastAsia="Times New Roman"/>
                <w:kern w:val="0"/>
                <w:sz w:val="20"/>
              </w:rPr>
            </w:pPr>
          </w:p>
        </w:tc>
      </w:tr>
      <w:tr w14:paraId="57CE2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A2354">
            <w:pPr>
              <w:rPr>
                <w:rFonts w:eastAsia="Times New Roman"/>
                <w:kern w:val="0"/>
                <w:sz w:val="20"/>
              </w:rPr>
            </w:pPr>
          </w:p>
          <w:p w14:paraId="129A2902">
            <w:pPr>
              <w:rPr>
                <w:rFonts w:eastAsia="Times New Roman"/>
                <w:kern w:val="0"/>
                <w:sz w:val="20"/>
              </w:rPr>
            </w:pPr>
            <w:r>
              <w:rPr>
                <w:rFonts w:hint="eastAsia" w:eastAsia="Times New Roman"/>
                <w:kern w:val="0"/>
                <w:sz w:val="20"/>
              </w:rPr>
              <w:t>企业收益</w:t>
            </w:r>
          </w:p>
        </w:tc>
        <w:tc>
          <w:tcPr>
            <w:tcW w:w="72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F23DCE3">
            <w:pPr>
              <w:rPr>
                <w:rFonts w:eastAsia="Times New Roman"/>
                <w:kern w:val="0"/>
                <w:sz w:val="20"/>
              </w:rPr>
            </w:pPr>
          </w:p>
          <w:p w14:paraId="5DDDBBEB">
            <w:pPr>
              <w:rPr>
                <w:rFonts w:eastAsia="Times New Roman"/>
                <w:kern w:val="0"/>
                <w:sz w:val="20"/>
              </w:rPr>
            </w:pPr>
          </w:p>
          <w:p w14:paraId="1E7EFCD7">
            <w:pPr>
              <w:rPr>
                <w:rFonts w:eastAsia="Times New Roman"/>
                <w:kern w:val="0"/>
                <w:sz w:val="20"/>
              </w:rPr>
            </w:pPr>
          </w:p>
          <w:p w14:paraId="08B68F1D">
            <w:pPr>
              <w:rPr>
                <w:rFonts w:eastAsia="Times New Roman"/>
                <w:kern w:val="0"/>
                <w:sz w:val="20"/>
              </w:rPr>
            </w:pPr>
          </w:p>
          <w:p w14:paraId="5E9CF831">
            <w:pPr>
              <w:rPr>
                <w:rFonts w:eastAsia="Times New Roman"/>
                <w:kern w:val="0"/>
                <w:sz w:val="20"/>
              </w:rPr>
            </w:pPr>
          </w:p>
          <w:p w14:paraId="46EA5388">
            <w:pPr>
              <w:rPr>
                <w:rFonts w:eastAsia="Times New Roman"/>
                <w:kern w:val="0"/>
                <w:sz w:val="20"/>
              </w:rPr>
            </w:pPr>
          </w:p>
          <w:p w14:paraId="2693592E">
            <w:pPr>
              <w:rPr>
                <w:rFonts w:eastAsia="Times New Roman"/>
                <w:kern w:val="0"/>
                <w:sz w:val="20"/>
              </w:rPr>
            </w:pPr>
          </w:p>
          <w:p w14:paraId="7DD10C34">
            <w:pPr>
              <w:rPr>
                <w:rFonts w:eastAsia="Times New Roman"/>
                <w:kern w:val="0"/>
                <w:sz w:val="20"/>
              </w:rPr>
            </w:pPr>
          </w:p>
        </w:tc>
      </w:tr>
    </w:tbl>
    <w:p w14:paraId="1AAA764C">
      <w:r>
        <w:rPr>
          <w:rFonts w:hint="eastAsia"/>
        </w:rPr>
        <w:t xml:space="preserve"> </w:t>
      </w:r>
    </w:p>
    <w:p w14:paraId="68D1246E">
      <w:pPr>
        <w:rPr>
          <w:bCs/>
          <w:color w:val="000000"/>
          <w:kern w:val="0"/>
          <w:sz w:val="36"/>
          <w:szCs w:val="36"/>
        </w:rPr>
      </w:pPr>
      <w:r>
        <w:rPr>
          <w:rFonts w:hint="eastAsia"/>
          <w:bCs/>
          <w:color w:val="000000"/>
          <w:kern w:val="0"/>
          <w:sz w:val="36"/>
          <w:szCs w:val="36"/>
        </w:rPr>
        <w:t>附件2：</w:t>
      </w:r>
    </w:p>
    <w:p w14:paraId="1889117C">
      <w:pPr>
        <w:jc w:val="center"/>
        <w:rPr>
          <w:bCs/>
          <w:color w:val="000000"/>
          <w:kern w:val="0"/>
          <w:sz w:val="32"/>
          <w:szCs w:val="32"/>
        </w:rPr>
      </w:pPr>
      <w:r>
        <w:rPr>
          <w:bCs/>
          <w:color w:val="000000"/>
          <w:kern w:val="0"/>
          <w:sz w:val="36"/>
          <w:szCs w:val="36"/>
        </w:rPr>
        <w:t>青岛企业</w:t>
      </w:r>
      <w:r>
        <w:rPr>
          <w:rFonts w:hint="eastAsia"/>
          <w:bCs/>
          <w:color w:val="000000"/>
          <w:kern w:val="0"/>
          <w:sz w:val="36"/>
          <w:szCs w:val="36"/>
        </w:rPr>
        <w:t>品牌传播优秀</w:t>
      </w:r>
      <w:r>
        <w:rPr>
          <w:bCs/>
          <w:color w:val="000000"/>
          <w:kern w:val="0"/>
          <w:sz w:val="36"/>
          <w:szCs w:val="36"/>
        </w:rPr>
        <w:t>案例</w:t>
      </w:r>
      <w:r>
        <w:rPr>
          <w:rFonts w:hint="eastAsia"/>
          <w:bCs/>
          <w:color w:val="000000"/>
          <w:kern w:val="0"/>
          <w:sz w:val="36"/>
          <w:szCs w:val="36"/>
        </w:rPr>
        <w:t>评审</w:t>
      </w:r>
      <w:r>
        <w:rPr>
          <w:bCs/>
          <w:color w:val="000000"/>
          <w:kern w:val="0"/>
          <w:sz w:val="36"/>
          <w:szCs w:val="36"/>
        </w:rPr>
        <w:t>表</w:t>
      </w:r>
    </w:p>
    <w:p w14:paraId="5D708DA6">
      <w:pPr>
        <w:jc w:val="center"/>
        <w:rPr>
          <w:rFonts w:ascii="Times New Roman" w:hAnsi="Times New Roman"/>
          <w:bCs/>
          <w:color w:val="000000"/>
          <w:kern w:val="0"/>
          <w:sz w:val="44"/>
          <w:szCs w:val="44"/>
        </w:rPr>
      </w:pPr>
      <w:r>
        <w:rPr>
          <w:rFonts w:hint="eastAsia"/>
          <w:bCs/>
          <w:color w:val="000000"/>
          <w:kern w:val="0"/>
          <w:sz w:val="28"/>
          <w:szCs w:val="28"/>
        </w:rPr>
        <w:t>填报时间：   年   月   日</w:t>
      </w:r>
    </w:p>
    <w:tbl>
      <w:tblPr>
        <w:tblStyle w:val="10"/>
        <w:tblW w:w="471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2498"/>
        <w:gridCol w:w="2036"/>
        <w:gridCol w:w="1558"/>
        <w:gridCol w:w="794"/>
      </w:tblGrid>
      <w:tr w14:paraId="52031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6FDB5">
            <w:pPr>
              <w:jc w:val="center"/>
              <w:rPr>
                <w:rFonts w:hint="eastAsia" w:ascii="仿宋" w:hAnsi="仿宋" w:eastAsia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 w:val="24"/>
              </w:rPr>
              <w:t>指标</w:t>
            </w:r>
          </w:p>
        </w:tc>
        <w:tc>
          <w:tcPr>
            <w:tcW w:w="1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FF1E1">
            <w:pPr>
              <w:jc w:val="center"/>
              <w:rPr>
                <w:rFonts w:hint="eastAsia" w:ascii="仿宋" w:hAnsi="仿宋" w:eastAsia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 w:val="24"/>
              </w:rPr>
              <w:t>解释</w:t>
            </w:r>
          </w:p>
        </w:tc>
        <w:tc>
          <w:tcPr>
            <w:tcW w:w="12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F1882"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 w:val="24"/>
              </w:rPr>
              <w:t>计分方式</w:t>
            </w:r>
          </w:p>
        </w:tc>
        <w:tc>
          <w:tcPr>
            <w:tcW w:w="9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C0FEB"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 w:val="24"/>
              </w:rPr>
              <w:t>证明资料</w:t>
            </w: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B51EE"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 w:val="24"/>
              </w:rPr>
              <w:t>审查计分</w:t>
            </w:r>
          </w:p>
        </w:tc>
      </w:tr>
      <w:tr w14:paraId="7AFD6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5C3A4">
            <w:pPr>
              <w:jc w:val="left"/>
              <w:rPr>
                <w:rFonts w:hint="eastAsia"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舆论导向（一票否决）</w:t>
            </w:r>
          </w:p>
        </w:tc>
        <w:tc>
          <w:tcPr>
            <w:tcW w:w="1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F40E5">
            <w:pPr>
              <w:spacing w:line="240" w:lineRule="atLeast"/>
              <w:jc w:val="left"/>
              <w:rPr>
                <w:rFonts w:hint="eastAsia"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符合正确的舆论导向和社会主义价值观。</w:t>
            </w:r>
          </w:p>
        </w:tc>
        <w:tc>
          <w:tcPr>
            <w:tcW w:w="12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9749E">
            <w:pPr>
              <w:widowControl/>
              <w:jc w:val="left"/>
              <w:textAlignment w:val="center"/>
              <w:rPr>
                <w:rFonts w:hint="eastAsia"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导向有偏差一票否决。</w:t>
            </w:r>
          </w:p>
        </w:tc>
        <w:tc>
          <w:tcPr>
            <w:tcW w:w="9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BD306">
            <w:pPr>
              <w:widowControl/>
              <w:jc w:val="left"/>
              <w:textAlignment w:val="center"/>
              <w:rPr>
                <w:rFonts w:hint="eastAsia"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1.申报材料</w:t>
            </w:r>
          </w:p>
          <w:p w14:paraId="2EDB7050">
            <w:pPr>
              <w:widowControl/>
              <w:jc w:val="left"/>
              <w:textAlignment w:val="center"/>
              <w:rPr>
                <w:rFonts w:hint="eastAsia"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2.组织调查</w:t>
            </w: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06C74">
            <w:pPr>
              <w:widowControl/>
              <w:jc w:val="left"/>
              <w:textAlignment w:val="center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</w:tr>
      <w:tr w14:paraId="00D8A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7FFD7">
            <w:pPr>
              <w:jc w:val="left"/>
              <w:rPr>
                <w:rFonts w:hint="eastAsia"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事实要求（10分）</w:t>
            </w:r>
          </w:p>
        </w:tc>
        <w:tc>
          <w:tcPr>
            <w:tcW w:w="1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EBE89">
            <w:pPr>
              <w:spacing w:line="240" w:lineRule="atLeast"/>
              <w:jc w:val="left"/>
              <w:rPr>
                <w:rFonts w:hint="eastAsia"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叙事清晰、事实准确，时间、地点、人物、数据等要素准确无误</w:t>
            </w:r>
          </w:p>
        </w:tc>
        <w:tc>
          <w:tcPr>
            <w:tcW w:w="12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06908">
            <w:pPr>
              <w:widowControl/>
              <w:jc w:val="left"/>
              <w:textAlignment w:val="center"/>
              <w:rPr>
                <w:rFonts w:hint="eastAsia"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重大事实错误取消资格。其他酌情给分。</w:t>
            </w:r>
          </w:p>
        </w:tc>
        <w:tc>
          <w:tcPr>
            <w:tcW w:w="9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A3AE3">
            <w:pPr>
              <w:widowControl/>
              <w:jc w:val="left"/>
              <w:textAlignment w:val="center"/>
              <w:rPr>
                <w:rFonts w:hint="eastAsia"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1.申报材料</w:t>
            </w:r>
          </w:p>
          <w:p w14:paraId="11D1EE49">
            <w:pPr>
              <w:widowControl/>
              <w:jc w:val="left"/>
              <w:textAlignment w:val="center"/>
              <w:rPr>
                <w:rFonts w:hint="eastAsia"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2.组织调查</w:t>
            </w: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F1580">
            <w:pPr>
              <w:widowControl/>
              <w:jc w:val="left"/>
              <w:textAlignment w:val="center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</w:tr>
      <w:tr w14:paraId="6A5E0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167A7">
            <w:pPr>
              <w:jc w:val="left"/>
              <w:rPr>
                <w:rFonts w:hint="eastAsia"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题材价值（15分）</w:t>
            </w:r>
          </w:p>
        </w:tc>
        <w:tc>
          <w:tcPr>
            <w:tcW w:w="1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2296A">
            <w:pPr>
              <w:spacing w:line="240" w:lineRule="atLeast"/>
              <w:jc w:val="left"/>
              <w:rPr>
                <w:rFonts w:hint="eastAsia"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紧扣时代主题、抓住时事热点，题材具有广泛代表性</w:t>
            </w:r>
          </w:p>
        </w:tc>
        <w:tc>
          <w:tcPr>
            <w:tcW w:w="12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BB23F">
            <w:pPr>
              <w:jc w:val="left"/>
              <w:rPr>
                <w:rFonts w:hint="eastAsia"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符合条件得满分，其他酌情给分。</w:t>
            </w:r>
          </w:p>
          <w:p w14:paraId="03A1D7F5">
            <w:pPr>
              <w:jc w:val="left"/>
              <w:rPr>
                <w:rFonts w:hint="eastAsia"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9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686E7">
            <w:pPr>
              <w:jc w:val="left"/>
              <w:rPr>
                <w:rFonts w:hint="eastAsia"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1.申报材料</w:t>
            </w:r>
            <w:r>
              <w:rPr>
                <w:rFonts w:hint="eastAsia" w:ascii="仿宋" w:hAnsi="仿宋" w:eastAsia="仿宋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2.组织调查</w:t>
            </w: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22EE7">
            <w:pPr>
              <w:jc w:val="left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</w:tr>
      <w:tr w14:paraId="57D76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3C2BA">
            <w:pPr>
              <w:jc w:val="left"/>
              <w:rPr>
                <w:rFonts w:hint="eastAsia"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策划水平（20分）</w:t>
            </w:r>
          </w:p>
        </w:tc>
        <w:tc>
          <w:tcPr>
            <w:tcW w:w="1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22B05">
            <w:pPr>
              <w:spacing w:line="240" w:lineRule="atLeast"/>
              <w:jc w:val="left"/>
              <w:rPr>
                <w:rFonts w:hint="eastAsia"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在策划角度、传播手段、舆情处置等方面有创新、创意，能够引领社会舆论</w:t>
            </w:r>
          </w:p>
        </w:tc>
        <w:tc>
          <w:tcPr>
            <w:tcW w:w="12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9234D">
            <w:pPr>
              <w:jc w:val="left"/>
              <w:rPr>
                <w:rFonts w:hint="eastAsia"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符合条件得满分，其他酌情给分。</w:t>
            </w:r>
          </w:p>
        </w:tc>
        <w:tc>
          <w:tcPr>
            <w:tcW w:w="9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C1B90">
            <w:pPr>
              <w:widowControl/>
              <w:jc w:val="left"/>
              <w:textAlignment w:val="center"/>
              <w:rPr>
                <w:rFonts w:hint="eastAsia"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1.申报材料</w:t>
            </w:r>
          </w:p>
          <w:p w14:paraId="351A2DF1">
            <w:pPr>
              <w:jc w:val="left"/>
              <w:rPr>
                <w:rFonts w:hint="eastAsia"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2.组织调查</w:t>
            </w: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14D18">
            <w:pPr>
              <w:jc w:val="left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</w:tr>
      <w:tr w14:paraId="6DE21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84C32">
            <w:pPr>
              <w:jc w:val="left"/>
              <w:rPr>
                <w:rFonts w:hint="eastAsia"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传播效果（25分）</w:t>
            </w:r>
          </w:p>
        </w:tc>
        <w:tc>
          <w:tcPr>
            <w:tcW w:w="1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024A2">
            <w:pPr>
              <w:spacing w:line="240" w:lineRule="atLeast"/>
              <w:jc w:val="left"/>
              <w:rPr>
                <w:rFonts w:hint="eastAsia"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根据领导批示、媒体转载级别，社交媒体播放量、各类媒体传播总量、社会话题水平、持续时间等评估传播效果</w:t>
            </w:r>
          </w:p>
        </w:tc>
        <w:tc>
          <w:tcPr>
            <w:tcW w:w="12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A281A">
            <w:pPr>
              <w:jc w:val="left"/>
              <w:rPr>
                <w:rFonts w:hint="eastAsia"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如达到现象级传播效果本项满分，其他酌情给分。</w:t>
            </w:r>
          </w:p>
        </w:tc>
        <w:tc>
          <w:tcPr>
            <w:tcW w:w="9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151B2">
            <w:pPr>
              <w:widowControl/>
              <w:jc w:val="left"/>
              <w:textAlignment w:val="center"/>
              <w:rPr>
                <w:rFonts w:hint="eastAsia"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1.申报材料</w:t>
            </w:r>
          </w:p>
          <w:p w14:paraId="1B081B38">
            <w:pPr>
              <w:jc w:val="left"/>
              <w:rPr>
                <w:rFonts w:hint="eastAsia"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2.组织调查</w:t>
            </w: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8E912">
            <w:pPr>
              <w:jc w:val="left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</w:tr>
      <w:tr w14:paraId="2C5D0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93A7B">
            <w:pPr>
              <w:jc w:val="left"/>
              <w:rPr>
                <w:rFonts w:hint="eastAsia"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为企业经营发展带来切实收益。（30分）</w:t>
            </w:r>
          </w:p>
        </w:tc>
        <w:tc>
          <w:tcPr>
            <w:tcW w:w="1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533DB">
            <w:pPr>
              <w:jc w:val="left"/>
              <w:rPr>
                <w:rFonts w:hint="eastAsia"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此项包括但不限于：为企业解决了难题；扭转了舆情被动局面；有效提升企业形象；为企业带来经济效益等。</w:t>
            </w:r>
          </w:p>
        </w:tc>
        <w:tc>
          <w:tcPr>
            <w:tcW w:w="12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35B15">
            <w:pPr>
              <w:jc w:val="left"/>
              <w:rPr>
                <w:rFonts w:hint="eastAsia"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符合条件得满分，其他酌情给分。</w:t>
            </w:r>
          </w:p>
        </w:tc>
        <w:tc>
          <w:tcPr>
            <w:tcW w:w="9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A1E81">
            <w:pPr>
              <w:jc w:val="left"/>
              <w:rPr>
                <w:rFonts w:hint="eastAsia"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1.申报材料</w:t>
            </w:r>
            <w:r>
              <w:rPr>
                <w:rFonts w:hint="eastAsia" w:ascii="仿宋" w:hAnsi="仿宋" w:eastAsia="仿宋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2.组织调查</w:t>
            </w: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10797">
            <w:pPr>
              <w:jc w:val="left"/>
              <w:rPr>
                <w:rFonts w:hint="eastAsia" w:ascii="仿宋" w:hAnsi="仿宋" w:eastAsia="仿宋"/>
                <w:kern w:val="0"/>
                <w:sz w:val="24"/>
              </w:rPr>
            </w:pPr>
          </w:p>
        </w:tc>
      </w:tr>
      <w:tr w14:paraId="04D09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353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04F57">
            <w:pPr>
              <w:spacing w:before="62" w:beforeLines="20" w:after="62" w:afterLines="20"/>
              <w:jc w:val="left"/>
              <w:rPr>
                <w:rFonts w:hint="eastAsia" w:ascii="仿宋" w:hAns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</w:rPr>
              <w:t>总体意见</w:t>
            </w:r>
          </w:p>
        </w:tc>
        <w:tc>
          <w:tcPr>
            <w:tcW w:w="9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06FA3">
            <w:pPr>
              <w:widowControl/>
              <w:jc w:val="left"/>
              <w:rPr>
                <w:rFonts w:hint="eastAsia" w:ascii="仿宋" w:hAns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</w:rPr>
              <w:t>分数合计</w:t>
            </w: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76813">
            <w:pPr>
              <w:jc w:val="left"/>
              <w:rPr>
                <w:rFonts w:hint="eastAsia" w:ascii="仿宋" w:hAnsi="仿宋" w:eastAsia="仿宋"/>
                <w:b/>
                <w:bCs/>
                <w:kern w:val="0"/>
                <w:sz w:val="24"/>
              </w:rPr>
            </w:pPr>
          </w:p>
        </w:tc>
      </w:tr>
    </w:tbl>
    <w:p w14:paraId="50A4F2CB">
      <w:pPr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630336A0">
      <w:pPr>
        <w:jc w:val="left"/>
        <w:rPr>
          <w:rFonts w:ascii="Times New Roman" w:hAnsi="Times New Roman"/>
        </w:rPr>
      </w:pPr>
      <w:r>
        <w:rPr>
          <w:rFonts w:hint="eastAsia"/>
          <w:sz w:val="32"/>
          <w:szCs w:val="32"/>
        </w:rPr>
        <w:t>专家签字：</w:t>
      </w:r>
    </w:p>
    <w:p w14:paraId="0D539303"/>
    <w:p w14:paraId="7AE296D7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3" w:bottom="1440" w:left="1803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F5D3749E-54E8-4291-AB16-B5F0DDA5A24A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  <w:embedRegular r:id="rId2" w:fontKey="{EFAA621C-9BA5-4623-B459-88EBD8455B3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E813AA35-B944-4556-B95F-77AA0486F88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A676F554-E9CB-42ED-A543-E0FFCAE4B5C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7DD3B6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6297597" name="40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A1BA2E">
                          <w:pPr>
                            <w:pStyle w:val="4"/>
                            <w:rPr>
                              <w:rFonts w:hint="eastAsia" w:ascii="宋体" w:hAnsi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44"/>
                            </w:rPr>
                            <w:t>- 2 -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4097" o:spid="_x0000_s1026" o:spt="202" type="#_x0000_t202" style="position:absolute;left:0pt;margin-top:0pt;height:18.15pt;width:35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bziEn0QAAAAMBAAAPAAAAAAAAAAEAIAAAACIAAABkcnMvZG93bnJldi54bWxQ&#10;SwECFAAUAAAACACHTuJA+Dj1q/4BAAACBAAADgAAAAAAAAABACAAAAAgAQAAZHJzL2Uyb0RvYy54&#10;bWxQSwUGAAAAAAYABgBZAQAAk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BA1BA2E">
                    <w:pPr>
                      <w:pStyle w:val="4"/>
                      <w:rPr>
                        <w:rFonts w:hint="eastAsia" w:ascii="宋体" w:hAnsi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44"/>
                      </w:rPr>
                      <w:t>- 2 -</w:t>
                    </w:r>
                    <w:r>
                      <w:rPr>
                        <w:rFonts w:hint="eastAsia" w:ascii="宋体" w:hAnsi="宋体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1CE"/>
    <w:rsid w:val="00072818"/>
    <w:rsid w:val="001052F6"/>
    <w:rsid w:val="0014519A"/>
    <w:rsid w:val="001D4E60"/>
    <w:rsid w:val="002149D2"/>
    <w:rsid w:val="002D2533"/>
    <w:rsid w:val="003A6F5C"/>
    <w:rsid w:val="003B0319"/>
    <w:rsid w:val="003C4D71"/>
    <w:rsid w:val="00451D79"/>
    <w:rsid w:val="00513F0F"/>
    <w:rsid w:val="0054541D"/>
    <w:rsid w:val="005F7BC2"/>
    <w:rsid w:val="00600EF1"/>
    <w:rsid w:val="008B75DE"/>
    <w:rsid w:val="00A06497"/>
    <w:rsid w:val="00B761CE"/>
    <w:rsid w:val="00C109AA"/>
    <w:rsid w:val="00C53D7C"/>
    <w:rsid w:val="00CA1FE7"/>
    <w:rsid w:val="00CB7D44"/>
    <w:rsid w:val="00CC52AB"/>
    <w:rsid w:val="00EA5ABC"/>
    <w:rsid w:val="00EC0B2A"/>
    <w:rsid w:val="00EF1F4A"/>
    <w:rsid w:val="00FE58FF"/>
    <w:rsid w:val="01B042BA"/>
    <w:rsid w:val="01FC725C"/>
    <w:rsid w:val="03F04223"/>
    <w:rsid w:val="04335612"/>
    <w:rsid w:val="04EA6DAD"/>
    <w:rsid w:val="05B72A07"/>
    <w:rsid w:val="09131103"/>
    <w:rsid w:val="0A821835"/>
    <w:rsid w:val="0C692CAD"/>
    <w:rsid w:val="0CF33CC9"/>
    <w:rsid w:val="11120852"/>
    <w:rsid w:val="172D4BCE"/>
    <w:rsid w:val="190200E6"/>
    <w:rsid w:val="1B697EA8"/>
    <w:rsid w:val="1B9E3FF5"/>
    <w:rsid w:val="1C2868D5"/>
    <w:rsid w:val="235349E0"/>
    <w:rsid w:val="24AF3183"/>
    <w:rsid w:val="26123616"/>
    <w:rsid w:val="2B96554F"/>
    <w:rsid w:val="2C224C05"/>
    <w:rsid w:val="2CCB6C14"/>
    <w:rsid w:val="2E1B40DE"/>
    <w:rsid w:val="34ED6052"/>
    <w:rsid w:val="365468E7"/>
    <w:rsid w:val="3CA3428F"/>
    <w:rsid w:val="3D2B4721"/>
    <w:rsid w:val="3F270021"/>
    <w:rsid w:val="43D36DBE"/>
    <w:rsid w:val="43D62CBE"/>
    <w:rsid w:val="48470F98"/>
    <w:rsid w:val="49C83ABC"/>
    <w:rsid w:val="4A552FBB"/>
    <w:rsid w:val="4A63641F"/>
    <w:rsid w:val="4EBB6D1F"/>
    <w:rsid w:val="50BA020A"/>
    <w:rsid w:val="50FD2F9C"/>
    <w:rsid w:val="5582368A"/>
    <w:rsid w:val="5A662300"/>
    <w:rsid w:val="662C048B"/>
    <w:rsid w:val="670B1D8D"/>
    <w:rsid w:val="6B543355"/>
    <w:rsid w:val="6C8C6B1F"/>
    <w:rsid w:val="6D7B2E1B"/>
    <w:rsid w:val="6E8C5474"/>
    <w:rsid w:val="71CF19AC"/>
    <w:rsid w:val="738D558F"/>
    <w:rsid w:val="74324450"/>
    <w:rsid w:val="782A535D"/>
    <w:rsid w:val="785901FD"/>
    <w:rsid w:val="78FD1DC0"/>
    <w:rsid w:val="7C1A4147"/>
    <w:rsid w:val="7DF6390C"/>
    <w:rsid w:val="7F9D249B"/>
    <w:rsid w:val="7FB63C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cs="Times New Roman"/>
      <w:b/>
      <w:bCs/>
      <w:kern w:val="44"/>
      <w:sz w:val="48"/>
      <w:szCs w:val="48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toc 1"/>
    <w:basedOn w:val="1"/>
    <w:next w:val="1"/>
    <w:qFormat/>
    <w:uiPriority w:val="0"/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Body Text First Indent 2"/>
    <w:basedOn w:val="3"/>
    <w:qFormat/>
    <w:uiPriority w:val="99"/>
    <w:pPr>
      <w:spacing w:after="0"/>
      <w:ind w:left="0" w:leftChars="0" w:firstLine="420" w:firstLineChars="200"/>
    </w:pPr>
    <w:rPr>
      <w:b/>
      <w:bCs/>
      <w:sz w:val="44"/>
      <w:szCs w:val="36"/>
    </w:rPr>
  </w:style>
  <w:style w:type="table" w:styleId="10">
    <w:name w:val="Table Grid"/>
    <w:basedOn w:val="9"/>
    <w:qFormat/>
    <w:uiPriority w:val="9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font31"/>
    <w:basedOn w:val="11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4">
    <w:name w:val="font41"/>
    <w:basedOn w:val="11"/>
    <w:qFormat/>
    <w:uiPriority w:val="0"/>
    <w:rPr>
      <w:rFonts w:ascii="Arial" w:hAnsi="Arial" w:cs="Arial"/>
      <w:color w:val="000000"/>
      <w:sz w:val="28"/>
      <w:szCs w:val="28"/>
      <w:u w:val="none"/>
    </w:rPr>
  </w:style>
  <w:style w:type="character" w:customStyle="1" w:styleId="15">
    <w:name w:val="font21"/>
    <w:basedOn w:val="11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6">
    <w:name w:val="font51"/>
    <w:basedOn w:val="11"/>
    <w:qFormat/>
    <w:uiPriority w:val="0"/>
    <w:rPr>
      <w:rFonts w:hint="default" w:ascii="Arial" w:hAnsi="Arial" w:cs="Arial"/>
      <w:color w:val="000000"/>
      <w:sz w:val="28"/>
      <w:szCs w:val="28"/>
      <w:u w:val="none"/>
    </w:rPr>
  </w:style>
  <w:style w:type="character" w:customStyle="1" w:styleId="17">
    <w:name w:val="font01"/>
    <w:basedOn w:val="11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8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8</Pages>
  <Words>2463</Words>
  <Characters>2546</Characters>
  <Lines>177</Lines>
  <Paragraphs>106</Paragraphs>
  <TotalTime>94</TotalTime>
  <ScaleCrop>false</ScaleCrop>
  <LinksUpToDate>false</LinksUpToDate>
  <CharactersWithSpaces>2609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2025-07-18T05:50:00Z</dcterms:created>
  <dc:creator>modi.yao</dc:creator>
  <cp:lastModifiedBy>卢震</cp:lastModifiedBy>
  <cp:lastPrinted>2025-06-26T02:28:00Z</cp:lastPrinted>
  <dcterms:modified xsi:type="dcterms:W3CDTF">2025-07-18T07:02:52Z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769fe4e35cbb4db18851ce8dcb4f056c_23</vt:lpwstr>
  </property>
  <property fmtid="{D5CDD505-2E9C-101B-9397-08002B2CF9AE}" pid="4" name="KSOTemplateDocerSaveRecord">
    <vt:lpwstr>eyJoZGlkIjoiNTU0ZmIwYTQ3NzlmZGUxZmU3Zjk0M2IyZTNmM2IxNjAiLCJ1c2VySWQiOiI0ODI2MzY1MzQifQ==</vt:lpwstr>
  </property>
</Properties>
</file>